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left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1126b9" w:space="0" w:sz="8" w:val="single"/>
          <w:left w:color="1126b9" w:space="0" w:sz="8" w:val="single"/>
          <w:bottom w:color="1126b9" w:space="0" w:sz="8" w:val="single"/>
          <w:right w:color="1126b9" w:space="0" w:sz="8" w:val="single"/>
          <w:insideH w:color="1126b9" w:space="0" w:sz="8" w:val="single"/>
          <w:insideV w:color="1126b9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trHeight w:val="900" w:hRule="atLeast"/>
        </w:trPr>
        <w:tc>
          <w:tcPr>
            <w:gridSpan w:val="5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contextualSpacing w:val="0"/>
              <w:jc w:val="center"/>
              <w:rPr>
                <w:rFonts w:ascii="Merriweather" w:cs="Merriweather" w:eastAsia="Merriweather" w:hAnsi="Merriweather"/>
                <w:color w:val="fc73eb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c73eb"/>
                <w:sz w:val="36"/>
                <w:szCs w:val="36"/>
                <w:rtl w:val="0"/>
              </w:rPr>
              <w:t xml:space="preserve">June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contextualSpacing w:val="0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 Relay For Life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fc73eb"/>
              </w:rPr>
            </w:pPr>
            <w:r w:rsidDel="00000000" w:rsidR="00000000" w:rsidRPr="00000000">
              <w:rPr>
                <w:color w:val="fc73eb"/>
              </w:rPr>
              <w:drawing>
                <wp:inline distB="114300" distT="114300" distL="114300" distR="114300">
                  <wp:extent cx="633413" cy="575830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575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5 Therapy Dogs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 </w:t>
            </w:r>
            <w:r w:rsidDel="00000000" w:rsidR="00000000" w:rsidRPr="00000000">
              <w:rPr>
                <w:color w:val="fc73eb"/>
              </w:rPr>
              <w:drawing>
                <wp:inline distB="114300" distT="114300" distL="114300" distR="114300">
                  <wp:extent cx="480417" cy="716094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17" cy="716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7 Junefest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fc73eb"/>
              </w:rPr>
            </w:pPr>
            <w:r w:rsidDel="00000000" w:rsidR="00000000" w:rsidRPr="00000000">
              <w:rPr>
                <w:color w:val="fc73eb"/>
              </w:rPr>
              <w:drawing>
                <wp:inline distB="114300" distT="114300" distL="114300" distR="114300">
                  <wp:extent cx="690563" cy="455316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4553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19">
            <w:pPr>
              <w:contextualSpacing w:val="0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12 Grade 12 Breakfast and Assembly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fc73eb"/>
              </w:rPr>
            </w:pPr>
            <w:r w:rsidDel="00000000" w:rsidR="00000000" w:rsidRPr="00000000">
              <w:rPr>
                <w:color w:val="fc73eb"/>
              </w:rPr>
              <w:drawing>
                <wp:inline distB="114300" distT="114300" distL="114300" distR="114300">
                  <wp:extent cx="652463" cy="652463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652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21 Exams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fc73eb"/>
              </w:rPr>
            </w:pPr>
            <w:r w:rsidDel="00000000" w:rsidR="00000000" w:rsidRPr="00000000">
              <w:rPr>
                <w:color w:val="fc73eb"/>
              </w:rPr>
              <w:drawing>
                <wp:inline distB="114300" distT="114300" distL="114300" distR="114300">
                  <wp:extent cx="640321" cy="614363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21" cy="614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22</w:t>
            </w:r>
          </w:p>
        </w:tc>
      </w:tr>
      <w:tr>
        <w:trPr>
          <w:trHeight w:val="18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27 Prom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fc73eb"/>
              </w:rPr>
            </w:pPr>
            <w:r w:rsidDel="00000000" w:rsidR="00000000" w:rsidRPr="00000000">
              <w:rPr>
                <w:color w:val="fc73eb"/>
              </w:rPr>
              <w:drawing>
                <wp:inline distB="114300" distT="114300" distL="114300" distR="114300">
                  <wp:extent cx="661988" cy="692078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6920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fc73eb"/>
              </w:rPr>
            </w:pPr>
            <w:r w:rsidDel="00000000" w:rsidR="00000000" w:rsidRPr="00000000">
              <w:rPr>
                <w:color w:val="fc73eb"/>
                <w:rtl w:val="0"/>
              </w:rPr>
              <w:t xml:space="preserve">29</w:t>
            </w:r>
          </w:p>
        </w:tc>
      </w:tr>
    </w:tbl>
    <w:p w:rsidR="00000000" w:rsidDel="00000000" w:rsidP="00000000" w:rsidRDefault="00000000" w:rsidRPr="00000000" w14:paraId="00000031">
      <w:pPr>
        <w:contextualSpacing w:val="0"/>
        <w:rPr>
          <w:color w:val="fc73eb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9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