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EA" w:rsidRDefault="00FB4BE3">
      <w:bookmarkStart w:id="0" w:name="_GoBack"/>
      <w:bookmarkEnd w:id="0"/>
      <w:r>
        <w:t>Dear Parents/Guardians</w:t>
      </w:r>
    </w:p>
    <w:p w:rsidR="00FB4BE3" w:rsidRDefault="00FB4BE3"/>
    <w:p w:rsidR="00FB4BE3" w:rsidRDefault="00FB4BE3">
      <w:r>
        <w:t>We have a confirmed case of fifth disease at Clemens Mill Public School.</w:t>
      </w:r>
    </w:p>
    <w:p w:rsidR="00FB4BE3" w:rsidRDefault="00FB4BE3"/>
    <w:p w:rsidR="00FB4BE3" w:rsidRDefault="00FB4BE3">
      <w:r>
        <w:t>Fifth disease is a viral infection common in small children during this time of year. While children are the most affected, people of all ages can contract fifth disease.</w:t>
      </w:r>
    </w:p>
    <w:p w:rsidR="00FB4BE3" w:rsidRDefault="00FB4BE3"/>
    <w:p w:rsidR="00FB4BE3" w:rsidRDefault="00FB4BE3">
      <w:r>
        <w:t>While fifth disease is not dangerous and many people recover without any issues, it can be serious for pregnant women and people with certain blood disorders. These people should contact their doctor if they have been in contact with someone who has fifth disease.</w:t>
      </w:r>
    </w:p>
    <w:p w:rsidR="00FB4BE3" w:rsidRDefault="00FB4BE3"/>
    <w:p w:rsidR="00FB4BE3" w:rsidRDefault="00FB4BE3">
      <w:r>
        <w:t xml:space="preserve">Public Health has more </w:t>
      </w:r>
      <w:hyperlink r:id="rId5" w:history="1">
        <w:r w:rsidRPr="00FB4BE3">
          <w:rPr>
            <w:rStyle w:val="Hyperlink"/>
          </w:rPr>
          <w:t>information available on their website</w:t>
        </w:r>
      </w:hyperlink>
      <w:r>
        <w:t xml:space="preserve"> that you may find helpful.</w:t>
      </w:r>
    </w:p>
    <w:sectPr w:rsidR="00FB4BE3" w:rsidSect="00C50E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E3"/>
    <w:rsid w:val="00846226"/>
    <w:rsid w:val="00A164EA"/>
    <w:rsid w:val="00C50EDC"/>
    <w:rsid w:val="00FB4B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B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d.region.waterloo.on.ca/en/childFamilyHealth/resources/FIFTHDISEASE_PREGNAN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Carolyn Graham</cp:lastModifiedBy>
  <cp:revision>2</cp:revision>
  <dcterms:created xsi:type="dcterms:W3CDTF">2017-04-20T19:29:00Z</dcterms:created>
  <dcterms:modified xsi:type="dcterms:W3CDTF">2017-04-20T19:29:00Z</dcterms:modified>
</cp:coreProperties>
</file>