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C1" w:rsidRDefault="00703E5D" w:rsidP="006951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1174B" wp14:editId="5A27480D">
                <wp:simplePos x="0" y="0"/>
                <wp:positionH relativeFrom="column">
                  <wp:posOffset>2377440</wp:posOffset>
                </wp:positionH>
                <wp:positionV relativeFrom="paragraph">
                  <wp:posOffset>152400</wp:posOffset>
                </wp:positionV>
                <wp:extent cx="3886200" cy="27584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C1" w:rsidRPr="007767A3" w:rsidRDefault="007767A3" w:rsidP="007767A3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7767A3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Hespeler</w:t>
                            </w:r>
                            <w:proofErr w:type="spellEnd"/>
                            <w:r w:rsidRPr="007767A3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 Public School</w:t>
                            </w:r>
                          </w:p>
                          <w:p w:rsidR="007767A3" w:rsidRDefault="007767A3" w:rsidP="007767A3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</w:p>
                          <w:p w:rsidR="007767A3" w:rsidRPr="007767A3" w:rsidRDefault="007767A3" w:rsidP="007767A3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7767A3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Spring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2pt;margin-top:12pt;width:306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+YhAIAABA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X2IkSQcUPbDBoaUa0KWvTq9tCU73GtzcANvAcsjU6jtVf7FIqlVL5JbdGKP6lhEK0SX+ZHR2dMSx&#10;HmTTv1cUriE7pwLQ0JjOlw6KgQAdWHo8MeNDqWHzMs9nQDdGNdjS+TTPssBdRMrjcW2se8tUh/yk&#10;wgaoD/Bkf2edD4eURxd/m1WC0zUXIizMdrMSBu0JyGQdvpDBCzchvbNU/tiIOO5AlHCHt/l4A+1P&#10;RZJm8TItJutZPp9k62w6KeZxPomTYlnM4qzIbtfffYBJVracUibvuGRHCSbZ31F8aIZRPEGEqK9w&#10;MU2nI0d/TDIO3++S7LiDjhS8q3B+ciKlZ/aNpJA2KR3hYpxHP4cfqgw1OP5DVYIOPPWjCNywGQDF&#10;i2Oj6CMowijgC7iFZwQmrTLfMOqhJStsv+6IYRiJdxJUVSSedeTCIpvOU1iYc8vm3EJkDVAVdhiN&#10;05Ub+36nDd+2cNOoY6luQIkNDxp5juqgX2i7kMzhifB9fb4OXs8P2eIHAAAA//8DAFBLAwQUAAYA&#10;CAAAACEAX6M4bN4AAAAKAQAADwAAAGRycy9kb3ducmV2LnhtbEyPwU6DQBCG7ya+w2aaeDF2sW6B&#10;IkujJhqvrX2ABaZAys4Sdlvo2zue7HFmvvzz/fl2tr244Og7RxqelxEIpMrVHTUaDj+fTykIHwzV&#10;pneEGq7oYVvc3+Umq91EO7zsQyM4hHxmNLQhDJmUvmrRGr90AxLfjm60JvA4NrIezcThtperKIql&#10;NR3xh9YM+NFiddqfrYbj9/S43kzlVzgkOxW/my4p3VXrh8X89goi4Bz+YfjTZ3Uo2Kl0Z6q96DW8&#10;JEoxqmGluBMDmzTmRalBrVMFssjlbYXiFwAA//8DAFBLAQItABQABgAIAAAAIQC2gziS/gAAAOEB&#10;AAATAAAAAAAAAAAAAAAAAAAAAABbQ29udGVudF9UeXBlc10ueG1sUEsBAi0AFAAGAAgAAAAhADj9&#10;If/WAAAAlAEAAAsAAAAAAAAAAAAAAAAALwEAAF9yZWxzLy5yZWxzUEsBAi0AFAAGAAgAAAAhAGTh&#10;L5iEAgAAEAUAAA4AAAAAAAAAAAAAAAAALgIAAGRycy9lMm9Eb2MueG1sUEsBAi0AFAAGAAgAAAAh&#10;AF+jOGzeAAAACgEAAA8AAAAAAAAAAAAAAAAA3gQAAGRycy9kb3ducmV2LnhtbFBLBQYAAAAABAAE&#10;APMAAADpBQAAAAA=&#10;" stroked="f">
                <v:textbox>
                  <w:txbxContent>
                    <w:p w:rsidR="006951C1" w:rsidRPr="007767A3" w:rsidRDefault="007767A3" w:rsidP="007767A3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proofErr w:type="spellStart"/>
                      <w:r w:rsidRPr="007767A3">
                        <w:rPr>
                          <w:rFonts w:ascii="Algerian" w:hAnsi="Algerian"/>
                          <w:sz w:val="72"/>
                          <w:szCs w:val="72"/>
                        </w:rPr>
                        <w:t>Hespeler</w:t>
                      </w:r>
                      <w:proofErr w:type="spellEnd"/>
                      <w:r w:rsidRPr="007767A3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 Public School</w:t>
                      </w:r>
                    </w:p>
                    <w:p w:rsidR="007767A3" w:rsidRDefault="007767A3" w:rsidP="007767A3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</w:p>
                    <w:p w:rsidR="007767A3" w:rsidRPr="007767A3" w:rsidRDefault="007767A3" w:rsidP="007767A3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7767A3">
                        <w:rPr>
                          <w:rFonts w:ascii="Algerian" w:hAnsi="Algerian"/>
                          <w:sz w:val="56"/>
                          <w:szCs w:val="56"/>
                        </w:rPr>
                        <w:t>Spring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003F038" wp14:editId="2223517D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2369820" cy="2369820"/>
            <wp:effectExtent l="0" t="0" r="0" b="0"/>
            <wp:wrapTopAndBottom/>
            <wp:docPr id="10" name="Picture 10" descr="C:\Users\jutzir\Desktop\hespeler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tzir\Desktop\hespeler coug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1C1" w:rsidRDefault="006951C1" w:rsidP="00C400F0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DC7B" wp14:editId="53592157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257925" cy="0"/>
                <wp:effectExtent l="9525" t="17145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pt" to="483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ut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T6tJhMMaK3s4QUt4vGOv+B6x6FSYmlUME2UpDji/Mg&#10;HaA3SNhWeiOkjK2XCg2gdpFO03jDaSlYOA04Z9t9JS06kpCe+AtGANsDzOqDYpGt44Str3NPhLzM&#10;AS9V4INaQM91donHt0W6WM/X83yUT2brUZ7W9ej9pspHs032NK3f1VVVZ9+DtCwvOsEYV0HdLapZ&#10;/ndRuD6aS8juYb37kDyyxxJB7O0/io7NDP27JGGv2Xlrgxuhr5DOCL6+pBD/X9cR9fO9r34AAAD/&#10;/wMAUEsDBBQABgAIAAAAIQDNMFVi2wAAAAcBAAAPAAAAZHJzL2Rvd25yZXYueG1sTI/BTsMwEETv&#10;SPyDtUjcWqeoLWkap4JKXHojVNDjNjZJhL2OYjdN/p6FCxxHs3r7Jt+NzorB9KH1pGAxT0AYqrxu&#10;qVZwfHuZpSBCRNJoPRkFkwmwK25vcsy0v9KrGcpYC4ZQyFBBE2OXSRmqxjgMc98Z4u7T9w4jx76W&#10;uscrw52VD0mylg5b4g8NdmbfmOqrvDimrD7S5wOmx2my5Wmz3L8fBnJK3d+NT1sQ0Yzx7xh+9Fkd&#10;CnY6+wvpIKyC2SLlLVHBkhdwv1k/rkCcf7Mscvnfv/gGAAD//wMAUEsBAi0AFAAGAAgAAAAhALaD&#10;OJL+AAAA4QEAABMAAAAAAAAAAAAAAAAAAAAAAFtDb250ZW50X1R5cGVzXS54bWxQSwECLQAUAAYA&#10;CAAAACEAOP0h/9YAAACUAQAACwAAAAAAAAAAAAAAAAAvAQAAX3JlbHMvLnJlbHNQSwECLQAUAAYA&#10;CAAAACEAXUObrR0CAAA3BAAADgAAAAAAAAAAAAAAAAAuAgAAZHJzL2Uyb0RvYy54bWxQSwECLQAU&#10;AAYACAAAACEAzTBVYtsAAAAHAQAADwAAAAAAAAAAAAAAAAB3BAAAZHJzL2Rvd25yZXYueG1sUEsF&#10;BgAAAAAEAAQA8wAAAH8FAAAAAA==&#10;" strokeweight="1.5pt"/>
            </w:pict>
          </mc:Fallback>
        </mc:AlternateContent>
      </w:r>
    </w:p>
    <w:p w:rsidR="00777F09" w:rsidRDefault="00777F09" w:rsidP="002466CC">
      <w:pPr>
        <w:shd w:val="clear" w:color="auto" w:fill="FFFFFF"/>
        <w:spacing w:before="300" w:after="150"/>
        <w:outlineLvl w:val="0"/>
        <w:rPr>
          <w:b/>
          <w:sz w:val="40"/>
          <w:szCs w:val="40"/>
        </w:rPr>
      </w:pPr>
      <w:r w:rsidRPr="00777F0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0EB76" wp14:editId="2A35D414">
                <wp:simplePos x="0" y="0"/>
                <wp:positionH relativeFrom="column">
                  <wp:posOffset>1341120</wp:posOffset>
                </wp:positionH>
                <wp:positionV relativeFrom="paragraph">
                  <wp:posOffset>0</wp:posOffset>
                </wp:positionV>
                <wp:extent cx="4244340" cy="5250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525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09" w:rsidRPr="007165BC" w:rsidRDefault="00777F09" w:rsidP="00777F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65BC">
                              <w:rPr>
                                <w:b/>
                              </w:rPr>
                              <w:t>Save the Date!</w:t>
                            </w:r>
                          </w:p>
                          <w:p w:rsidR="00A66A03" w:rsidRPr="00A66A03" w:rsidRDefault="00A66A03" w:rsidP="00777F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41EA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March</w:t>
                            </w:r>
                            <w:r w:rsidR="003241EA"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JumpStart for Grade 7</w:t>
                            </w:r>
                          </w:p>
                          <w:p w:rsidR="003241EA" w:rsidRPr="00F22FC2" w:rsidRDefault="004D7D1C" w:rsidP="003241EA">
                            <w:pPr>
                              <w:ind w:left="2160" w:hanging="2160"/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March 28</w:t>
                            </w:r>
                            <w:r w:rsidR="003241EA"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Grade 3 FI to Pizza Perfect, Grand River Raceway</w:t>
                            </w:r>
                          </w:p>
                          <w:p w:rsidR="003241EA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March 29</w:t>
                            </w:r>
                            <w:proofErr w:type="gram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Dance</w:t>
                            </w:r>
                            <w:proofErr w:type="gram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-A-Thon</w:t>
                            </w:r>
                          </w:p>
                          <w:p w:rsidR="004D7D1C" w:rsidRPr="00F22FC2" w:rsidRDefault="003241EA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4D7D1C"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Beach Day</w:t>
                            </w:r>
                          </w:p>
                          <w:p w:rsidR="004D7D1C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Grade 8 Grad Photos</w:t>
                            </w:r>
                          </w:p>
                          <w:p w:rsidR="004D7D1C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March 30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Good Friday (no school)</w:t>
                            </w:r>
                          </w:p>
                          <w:p w:rsidR="004D7D1C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Easter Monday (no school)</w:t>
                            </w:r>
                          </w:p>
                          <w:p w:rsidR="004D7D1C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9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Kodaly Choir to </w:t>
                            </w:r>
                            <w:proofErr w:type="spell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Tait</w:t>
                            </w:r>
                            <w:proofErr w:type="spell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St. for practice</w:t>
                            </w:r>
                          </w:p>
                          <w:p w:rsidR="004D7D1C" w:rsidRPr="00F22FC2" w:rsidRDefault="004D7D1C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12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Grade 7 </w:t>
                            </w:r>
                            <w:proofErr w:type="spell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Hep</w:t>
                            </w:r>
                            <w:proofErr w:type="spell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B and HPV #2 shots</w:t>
                            </w:r>
                          </w:p>
                          <w:p w:rsidR="00E80DE2" w:rsidRPr="00F22FC2" w:rsidRDefault="004D7D1C" w:rsidP="00E80DE2">
                            <w:pPr>
                              <w:ind w:left="2160" w:hanging="2160"/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13</w:t>
                            </w:r>
                            <w:r w:rsidR="00E80DE2"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DE2"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PD Day (no school for students and no extended day program)</w:t>
                            </w:r>
                          </w:p>
                          <w:p w:rsidR="00B3122E" w:rsidRDefault="00E80DE2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16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B3122E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Kindie</w:t>
                            </w:r>
                            <w:proofErr w:type="spellEnd"/>
                            <w:r w:rsidR="00B3122E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#3 to Children’s Art Factory</w:t>
                            </w:r>
                          </w:p>
                          <w:p w:rsidR="00E80DE2" w:rsidRPr="00F22FC2" w:rsidRDefault="00E80DE2" w:rsidP="00B3122E">
                            <w:pPr>
                              <w:ind w:left="1440" w:firstLine="720"/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School Council 7pm (library)</w:t>
                            </w:r>
                          </w:p>
                          <w:p w:rsidR="00E80DE2" w:rsidRPr="00F22FC2" w:rsidRDefault="00E80DE2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17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Grade 8’s to Youth Symposium</w:t>
                            </w:r>
                          </w:p>
                          <w:p w:rsidR="00E80DE2" w:rsidRPr="00F22FC2" w:rsidRDefault="00E80DE2" w:rsidP="003241EA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21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Wrestling County Finals</w:t>
                            </w:r>
                          </w:p>
                          <w:p w:rsidR="00777F09" w:rsidRPr="00F22FC2" w:rsidRDefault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23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Kindie</w:t>
                            </w:r>
                            <w:proofErr w:type="spell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#4 to Children’s Art Factory</w:t>
                            </w:r>
                          </w:p>
                          <w:p w:rsidR="00E80DE2" w:rsidRPr="00F22FC2" w:rsidRDefault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24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Grade 7/8 </w:t>
                            </w:r>
                            <w:proofErr w:type="spell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DanceFest</w:t>
                            </w:r>
                            <w:proofErr w:type="spell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6-8pm</w:t>
                            </w:r>
                          </w:p>
                          <w:p w:rsidR="00E80DE2" w:rsidRPr="00F22FC2" w:rsidRDefault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25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Safety Village Gr. 1 FI-2</w:t>
                            </w:r>
                          </w:p>
                          <w:p w:rsidR="00E80DE2" w:rsidRPr="00F22FC2" w:rsidRDefault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25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Spring Concert 6:30pm</w:t>
                            </w:r>
                          </w:p>
                          <w:p w:rsidR="00E80DE2" w:rsidRPr="00F22FC2" w:rsidRDefault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26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Welcome to Kindergarten Evening 6:30</w:t>
                            </w:r>
                          </w:p>
                          <w:p w:rsidR="00E80DE2" w:rsidRPr="00F22FC2" w:rsidRDefault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April 27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Multi-Cultural Day</w:t>
                            </w:r>
                          </w:p>
                          <w:p w:rsidR="00E80DE2" w:rsidRPr="00F22FC2" w:rsidRDefault="00E80DE2" w:rsidP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3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Safety Village Gr. 1 FI-1</w:t>
                            </w:r>
                          </w:p>
                          <w:p w:rsidR="00E80DE2" w:rsidRPr="00F22FC2" w:rsidRDefault="00E80DE2" w:rsidP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4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PD Day (no school for students)</w:t>
                            </w:r>
                          </w:p>
                          <w:p w:rsidR="00E80DE2" w:rsidRPr="00F22FC2" w:rsidRDefault="00E80DE2" w:rsidP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8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Kodaly Choir (Centre in the Square)</w:t>
                            </w:r>
                          </w:p>
                          <w:p w:rsidR="00E80DE2" w:rsidRPr="00F22FC2" w:rsidRDefault="00E80DE2" w:rsidP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May 10 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Senior Track and Field </w:t>
                            </w:r>
                            <w:proofErr w:type="gram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Meet</w:t>
                            </w:r>
                            <w:proofErr w:type="gramEnd"/>
                          </w:p>
                          <w:p w:rsidR="00E80DE2" w:rsidRPr="00F22FC2" w:rsidRDefault="00E80DE2" w:rsidP="00E80DE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14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Senior Track and Field (</w:t>
                            </w:r>
                            <w:proofErr w:type="spellStart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raindate</w:t>
                            </w:r>
                            <w:proofErr w:type="spellEnd"/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22FC2" w:rsidRPr="00F22FC2" w:rsidRDefault="00F22FC2" w:rsidP="00F22FC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14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Safety Village Gr. 1/2 #1</w:t>
                            </w:r>
                          </w:p>
                          <w:p w:rsidR="00F22FC2" w:rsidRPr="00F22FC2" w:rsidRDefault="00F22FC2" w:rsidP="00F22FC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16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Voyageur Visit –all FI classes</w:t>
                            </w:r>
                          </w:p>
                          <w:p w:rsidR="00F22FC2" w:rsidRPr="00F22FC2" w:rsidRDefault="00F22FC2" w:rsidP="00F22FC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21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Victoria Day (no school)</w:t>
                            </w:r>
                          </w:p>
                          <w:p w:rsidR="00F22FC2" w:rsidRPr="00F22FC2" w:rsidRDefault="00F22FC2" w:rsidP="00F22FC2">
                            <w:pP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May 25</w:t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F22FC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Superhero Day</w:t>
                            </w:r>
                          </w:p>
                          <w:p w:rsidR="00E80DE2" w:rsidRDefault="00E80DE2" w:rsidP="00E80DE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80DE2" w:rsidRDefault="00E80DE2" w:rsidP="00E80DE2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E80DE2" w:rsidRPr="003241EA" w:rsidRDefault="00E80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5.6pt;margin-top:0;width:334.2pt;height:4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Q9JwIAAE4EAAAOAAAAZHJzL2Uyb0RvYy54bWysVNtu2zAMfR+wfxD0vthxnTU14hRdugwD&#10;ugvQ7gNkWY6FSaImKbG7rx8lp2nQbS/D/CCIInVEnkN6dT1qRQ7CeQmmpvNZTokwHFppdjX99rB9&#10;s6TEB2ZapsCImj4KT6/Xr1+tBluJAnpQrXAEQYyvBlvTPgRbZZnnvdDMz8AKg84OnGYBTbfLWscG&#10;RNcqK/L8bTaAa60DLrzH09vJSdcJv+sED1+6zotAVE0xt5BWl9Ymrtl6xaqdY7aX/JgG+4csNJMG&#10;Hz1B3bLAyN7J36C05A48dGHGQWfQdZKLVANWM89fVHPfMytSLUiOtyea/P+D5Z8PXx2RbU0v8ktK&#10;DNMo0oMYA3kHIykiP4P1FYbdWwwMIx6jzqlWb++Af/fEwKZnZidunIOhF6zF/ObxZnZ2dcLxEaQZ&#10;PkGLz7B9gAQ0dk5H8pAOguio0+NJm5gKx8OyKMuLEl0cfYtikc+XSb2MVU/XrfPhgwBN4qamDsVP&#10;8Oxw50NMh1VPIfE1D0q2W6lUMtyu2ShHDgwbZZu+VMGLMGXIUNMrfH9i4K8Qefr+BKFlwI5XUtd0&#10;eQpiVeTtvWlTPwYm1bTHlJU5Ehm5m1gMYzMmzRLLkeQG2kdk1sHU4DiQuOnB/aRkwOauqf+xZ05Q&#10;oj4aVOdqXkYqQzLKxWWBhjv3NOceZjhC1TRQMm03IU1Q5M3ADarYycTvcybHlLFpE+3HAYtTcW6n&#10;qOffwPoXAAAA//8DAFBLAwQUAAYACAAAACEA3D9+5N4AAAAIAQAADwAAAGRycy9kb3ducmV2Lnht&#10;bEyPwU7DMBBE70j8g7VIXBB1ElCahjgVQgLBDQpqr268TSLidbDdNPw9ywluO5rR7JtqPdtBTOhD&#10;70hBukhAIDXO9NQq+Hh/vC5AhKjJ6MERKvjGAOv6/KzSpXEnesNpE1vBJRRKraCLcSylDE2HVoeF&#10;G5HYOzhvdWTpW2m8PnG5HWSWJLm0uif+0OkRHzpsPjdHq6C4fZ524eXmddvkh2EVr5bT05dX6vJi&#10;vr8DEXGOf2H4xWd0qJlp745kghgUZGmacVQBL2K7WK5yEHs+srwAWVfy/4D6BwAA//8DAFBLAQIt&#10;ABQABgAIAAAAIQC2gziS/gAAAOEBAAATAAAAAAAAAAAAAAAAAAAAAABbQ29udGVudF9UeXBlc10u&#10;eG1sUEsBAi0AFAAGAAgAAAAhADj9If/WAAAAlAEAAAsAAAAAAAAAAAAAAAAALwEAAF9yZWxzLy5y&#10;ZWxzUEsBAi0AFAAGAAgAAAAhANf0JD0nAgAATgQAAA4AAAAAAAAAAAAAAAAALgIAAGRycy9lMm9E&#10;b2MueG1sUEsBAi0AFAAGAAgAAAAhANw/fuTeAAAACAEAAA8AAAAAAAAAAAAAAAAAgQQAAGRycy9k&#10;b3ducmV2LnhtbFBLBQYAAAAABAAEAPMAAACMBQAAAAA=&#10;">
                <v:textbox>
                  <w:txbxContent>
                    <w:p w:rsidR="00777F09" w:rsidRPr="007165BC" w:rsidRDefault="00777F09" w:rsidP="00777F09">
                      <w:pPr>
                        <w:jc w:val="center"/>
                        <w:rPr>
                          <w:b/>
                        </w:rPr>
                      </w:pPr>
                      <w:r w:rsidRPr="007165BC">
                        <w:rPr>
                          <w:b/>
                        </w:rPr>
                        <w:t>Save the Date!</w:t>
                      </w:r>
                    </w:p>
                    <w:p w:rsidR="00A66A03" w:rsidRPr="00A66A03" w:rsidRDefault="00A66A03" w:rsidP="00777F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41EA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March</w:t>
                      </w:r>
                      <w:r w:rsidR="003241EA"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2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7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JumpStart for Grade 7</w:t>
                      </w:r>
                    </w:p>
                    <w:p w:rsidR="003241EA" w:rsidRPr="00F22FC2" w:rsidRDefault="004D7D1C" w:rsidP="003241EA">
                      <w:pPr>
                        <w:ind w:left="2160" w:hanging="2160"/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March 28</w:t>
                      </w:r>
                      <w:r w:rsidR="003241EA"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Grade 3 FI to Pizza Perfect, Grand River Raceway</w:t>
                      </w:r>
                    </w:p>
                    <w:p w:rsidR="003241EA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March 29</w:t>
                      </w:r>
                      <w:proofErr w:type="gram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Dance</w:t>
                      </w:r>
                      <w:proofErr w:type="gram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-A-Thon</w:t>
                      </w:r>
                    </w:p>
                    <w:p w:rsidR="004D7D1C" w:rsidRPr="00F22FC2" w:rsidRDefault="003241EA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="004D7D1C"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Beach Day</w:t>
                      </w:r>
                    </w:p>
                    <w:p w:rsidR="004D7D1C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Grade 8 Grad Photos</w:t>
                      </w:r>
                    </w:p>
                    <w:p w:rsidR="004D7D1C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March 30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Good Friday (no school)</w:t>
                      </w:r>
                    </w:p>
                    <w:p w:rsidR="004D7D1C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Easter Monday (no school)</w:t>
                      </w:r>
                    </w:p>
                    <w:p w:rsidR="004D7D1C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9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 xml:space="preserve">Kodaly Choir to </w:t>
                      </w:r>
                      <w:proofErr w:type="spell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Tait</w:t>
                      </w:r>
                      <w:proofErr w:type="spell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St. for practice</w:t>
                      </w:r>
                    </w:p>
                    <w:p w:rsidR="004D7D1C" w:rsidRPr="00F22FC2" w:rsidRDefault="004D7D1C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12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 xml:space="preserve">Grade 7 </w:t>
                      </w:r>
                      <w:proofErr w:type="spell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Hep</w:t>
                      </w:r>
                      <w:proofErr w:type="spell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B and HPV #2 shots</w:t>
                      </w:r>
                    </w:p>
                    <w:p w:rsidR="00E80DE2" w:rsidRPr="00F22FC2" w:rsidRDefault="004D7D1C" w:rsidP="00E80DE2">
                      <w:pPr>
                        <w:ind w:left="2160" w:hanging="2160"/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13</w:t>
                      </w:r>
                      <w:r w:rsidR="00E80DE2"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80DE2"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PD Day (no school for students and no extended day program)</w:t>
                      </w:r>
                    </w:p>
                    <w:p w:rsidR="00B3122E" w:rsidRDefault="00E80DE2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16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B3122E">
                        <w:rPr>
                          <w:bCs/>
                          <w:iCs/>
                          <w:sz w:val="22"/>
                          <w:szCs w:val="22"/>
                        </w:rPr>
                        <w:t>Kindie</w:t>
                      </w:r>
                      <w:proofErr w:type="spellEnd"/>
                      <w:r w:rsidR="00B3122E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#3 to Children’s Art Factory</w:t>
                      </w:r>
                    </w:p>
                    <w:p w:rsidR="00E80DE2" w:rsidRPr="00F22FC2" w:rsidRDefault="00E80DE2" w:rsidP="00B3122E">
                      <w:pPr>
                        <w:ind w:left="1440" w:firstLine="720"/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School Council 7pm (library)</w:t>
                      </w:r>
                    </w:p>
                    <w:p w:rsidR="00E80DE2" w:rsidRPr="00F22FC2" w:rsidRDefault="00E80DE2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17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Grade 8’s to Youth Symposium</w:t>
                      </w:r>
                    </w:p>
                    <w:p w:rsidR="00E80DE2" w:rsidRPr="00F22FC2" w:rsidRDefault="00E80DE2" w:rsidP="003241EA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21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Wrestling County Finals</w:t>
                      </w:r>
                    </w:p>
                    <w:p w:rsidR="00777F09" w:rsidRPr="00F22FC2" w:rsidRDefault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23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Kindie</w:t>
                      </w:r>
                      <w:proofErr w:type="spell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#4 to Children’s Art Factory</w:t>
                      </w:r>
                    </w:p>
                    <w:p w:rsidR="00E80DE2" w:rsidRPr="00F22FC2" w:rsidRDefault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24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 xml:space="preserve">Grade 7/8 </w:t>
                      </w:r>
                      <w:proofErr w:type="spell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DanceFest</w:t>
                      </w:r>
                      <w:proofErr w:type="spell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6-8pm</w:t>
                      </w:r>
                    </w:p>
                    <w:p w:rsidR="00E80DE2" w:rsidRPr="00F22FC2" w:rsidRDefault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25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Safety Village Gr. 1 FI-2</w:t>
                      </w:r>
                    </w:p>
                    <w:p w:rsidR="00E80DE2" w:rsidRPr="00F22FC2" w:rsidRDefault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25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Spring Concert 6:30pm</w:t>
                      </w:r>
                    </w:p>
                    <w:p w:rsidR="00E80DE2" w:rsidRPr="00F22FC2" w:rsidRDefault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26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Welcome to Kindergarten Evening 6:30</w:t>
                      </w:r>
                    </w:p>
                    <w:p w:rsidR="00E80DE2" w:rsidRPr="00F22FC2" w:rsidRDefault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April 27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Multi-Cultural Day</w:t>
                      </w:r>
                    </w:p>
                    <w:p w:rsidR="00E80DE2" w:rsidRPr="00F22FC2" w:rsidRDefault="00E80DE2" w:rsidP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3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Safety Village Gr. 1 FI-1</w:t>
                      </w:r>
                    </w:p>
                    <w:p w:rsidR="00E80DE2" w:rsidRPr="00F22FC2" w:rsidRDefault="00E80DE2" w:rsidP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4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PD Day (no school for students)</w:t>
                      </w:r>
                    </w:p>
                    <w:p w:rsidR="00E80DE2" w:rsidRPr="00F22FC2" w:rsidRDefault="00E80DE2" w:rsidP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8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>Kodaly Choir (Centre in the Square)</w:t>
                      </w:r>
                    </w:p>
                    <w:p w:rsidR="00E80DE2" w:rsidRPr="00F22FC2" w:rsidRDefault="00E80DE2" w:rsidP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May 10 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  <w:t xml:space="preserve">Senior Track and Field </w:t>
                      </w:r>
                      <w:proofErr w:type="gram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Meet</w:t>
                      </w:r>
                      <w:proofErr w:type="gramEnd"/>
                    </w:p>
                    <w:p w:rsidR="00E80DE2" w:rsidRPr="00F22FC2" w:rsidRDefault="00E80DE2" w:rsidP="00E80DE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14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Senior Track and Field (</w:t>
                      </w:r>
                      <w:proofErr w:type="spellStart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raindate</w:t>
                      </w:r>
                      <w:proofErr w:type="spellEnd"/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F22FC2" w:rsidRPr="00F22FC2" w:rsidRDefault="00F22FC2" w:rsidP="00F22FC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14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Safety Village Gr. 1/2 #1</w:t>
                      </w:r>
                    </w:p>
                    <w:p w:rsidR="00F22FC2" w:rsidRPr="00F22FC2" w:rsidRDefault="00F22FC2" w:rsidP="00F22FC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16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Voyageur Visit –all FI classes</w:t>
                      </w:r>
                    </w:p>
                    <w:p w:rsidR="00F22FC2" w:rsidRPr="00F22FC2" w:rsidRDefault="00F22FC2" w:rsidP="00F22FC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21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Victoria Day (no school)</w:t>
                      </w:r>
                    </w:p>
                    <w:p w:rsidR="00F22FC2" w:rsidRPr="00F22FC2" w:rsidRDefault="00F22FC2" w:rsidP="00F22FC2">
                      <w:pPr>
                        <w:rPr>
                          <w:bCs/>
                          <w:iCs/>
                          <w:sz w:val="22"/>
                          <w:szCs w:val="22"/>
                        </w:rPr>
                      </w:pP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May 25</w:t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F22FC2">
                        <w:rPr>
                          <w:bCs/>
                          <w:iCs/>
                          <w:sz w:val="22"/>
                          <w:szCs w:val="22"/>
                        </w:rPr>
                        <w:t>Superhero Day</w:t>
                      </w:r>
                    </w:p>
                    <w:p w:rsidR="00E80DE2" w:rsidRDefault="00E80DE2" w:rsidP="00E80DE2">
                      <w:pPr>
                        <w:rPr>
                          <w:bCs/>
                          <w:iCs/>
                        </w:rPr>
                      </w:pPr>
                    </w:p>
                    <w:p w:rsidR="00E80DE2" w:rsidRDefault="00E80DE2" w:rsidP="00E80DE2">
                      <w:pPr>
                        <w:rPr>
                          <w:bCs/>
                          <w:iCs/>
                        </w:rPr>
                      </w:pPr>
                    </w:p>
                    <w:p w:rsidR="00E80DE2" w:rsidRPr="003241EA" w:rsidRDefault="00E80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inline distT="0" distB="0" distL="0" distR="0" wp14:anchorId="6E15BE4E" wp14:editId="5332BBA2">
            <wp:extent cx="1196340" cy="1447800"/>
            <wp:effectExtent l="0" t="0" r="3810" b="0"/>
            <wp:docPr id="5" name="Picture 5" descr="C:\Users\jutzir\AppData\Local\Microsoft\Windows\Temporary Internet Files\Content.IE5\EIR0XJBZ\calendar-cartoon-3~s600x6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tzir\AppData\Local\Microsoft\Windows\Temporary Internet Files\Content.IE5\EIR0XJBZ\calendar-cartoon-3~s600x600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03">
        <w:rPr>
          <w:b/>
          <w:sz w:val="40"/>
          <w:szCs w:val="40"/>
        </w:rPr>
        <w:t xml:space="preserve">       </w:t>
      </w:r>
    </w:p>
    <w:p w:rsidR="001752EA" w:rsidRDefault="001752EA" w:rsidP="002466CC">
      <w:pPr>
        <w:shd w:val="clear" w:color="auto" w:fill="FFFFFF"/>
        <w:spacing w:before="300" w:after="150"/>
        <w:outlineLvl w:val="0"/>
        <w:rPr>
          <w:b/>
          <w:sz w:val="40"/>
          <w:szCs w:val="40"/>
        </w:rPr>
      </w:pPr>
    </w:p>
    <w:p w:rsidR="003241EA" w:rsidRDefault="003241EA" w:rsidP="002466CC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3241EA" w:rsidRDefault="003241EA" w:rsidP="002466CC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3241EA" w:rsidRDefault="003241EA" w:rsidP="002466CC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3241EA" w:rsidRDefault="003241EA" w:rsidP="002466CC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3241EA" w:rsidRDefault="003241EA" w:rsidP="002466CC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3241EA" w:rsidRDefault="003241EA" w:rsidP="002466CC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E80DE2" w:rsidRDefault="00E80DE2" w:rsidP="00E314A1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703E5D" w:rsidRDefault="00703E5D" w:rsidP="00E314A1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</w:p>
    <w:p w:rsidR="009F285A" w:rsidRDefault="00F22FC2" w:rsidP="00E314A1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  <w:r w:rsidRPr="00E314A1">
        <w:rPr>
          <w:noProof/>
        </w:rPr>
        <w:drawing>
          <wp:anchor distT="0" distB="0" distL="114300" distR="114300" simplePos="0" relativeHeight="251679744" behindDoc="0" locked="0" layoutInCell="1" allowOverlap="1" wp14:anchorId="206B3AB7" wp14:editId="4CB8406B">
            <wp:simplePos x="0" y="0"/>
            <wp:positionH relativeFrom="column">
              <wp:posOffset>4290060</wp:posOffset>
            </wp:positionH>
            <wp:positionV relativeFrom="paragraph">
              <wp:posOffset>377190</wp:posOffset>
            </wp:positionV>
            <wp:extent cx="1447800" cy="1173480"/>
            <wp:effectExtent l="0" t="0" r="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6CC" w:rsidRPr="00A66A03">
        <w:rPr>
          <w:b/>
          <w:sz w:val="32"/>
          <w:szCs w:val="32"/>
        </w:rPr>
        <w:t>Principal’s Message</w:t>
      </w:r>
    </w:p>
    <w:p w:rsidR="00E314A1" w:rsidRPr="009F285A" w:rsidRDefault="00E314A1" w:rsidP="00E314A1">
      <w:pPr>
        <w:shd w:val="clear" w:color="auto" w:fill="FFFFFF"/>
        <w:spacing w:before="300" w:after="150"/>
        <w:outlineLvl w:val="0"/>
        <w:rPr>
          <w:b/>
          <w:sz w:val="32"/>
          <w:szCs w:val="32"/>
        </w:rPr>
      </w:pPr>
      <w:r>
        <w:t>It has been an absolute pleasure</w:t>
      </w:r>
      <w:r w:rsidR="007767A3">
        <w:t xml:space="preserve"> getting to know the </w:t>
      </w:r>
      <w:proofErr w:type="spellStart"/>
      <w:r w:rsidR="007767A3">
        <w:t>Hespeler</w:t>
      </w:r>
      <w:proofErr w:type="spellEnd"/>
      <w:r w:rsidR="007767A3">
        <w:t xml:space="preserve"> </w:t>
      </w:r>
      <w:r>
        <w:t>staff, students, parents, and community partners over the past few months.  What a fabulous community of lea</w:t>
      </w:r>
      <w:r w:rsidR="007767A3">
        <w:t xml:space="preserve">rners we have here at </w:t>
      </w:r>
      <w:proofErr w:type="spellStart"/>
      <w:r w:rsidR="007767A3">
        <w:t>Hespeler</w:t>
      </w:r>
      <w:proofErr w:type="spellEnd"/>
      <w:r w:rsidR="007767A3">
        <w:t xml:space="preserve"> P.S</w:t>
      </w:r>
      <w:r>
        <w:t xml:space="preserve">.  This is a busy school with many opportunities for students to develop as learners, leaders, and positive community members.  </w:t>
      </w:r>
      <w:r w:rsidR="009F285A">
        <w:t xml:space="preserve">We are proud of the daily efforts students make when they arrive at school ready to learn.  Be on the </w:t>
      </w:r>
      <w:proofErr w:type="spellStart"/>
      <w:r w:rsidR="009F285A">
        <w:t>look out</w:t>
      </w:r>
      <w:proofErr w:type="spellEnd"/>
      <w:r w:rsidR="009F285A">
        <w:t xml:space="preserve"> for information coming home with students about upcoming field trips and events.</w:t>
      </w:r>
    </w:p>
    <w:p w:rsidR="00B3178D" w:rsidRDefault="00E314A1" w:rsidP="00E314A1">
      <w:pPr>
        <w:shd w:val="clear" w:color="auto" w:fill="FFFFFF"/>
        <w:spacing w:before="300" w:after="150"/>
        <w:outlineLvl w:val="0"/>
      </w:pPr>
      <w:r>
        <w:t xml:space="preserve">I’d like to say a special thank you to our community of volunteers. I have been so impressed with your willingness to lend a hand in whatever way possible. Volunteers have actively supported us in a variety of ways including School Council, the Strong Start Literacy program, </w:t>
      </w:r>
      <w:r w:rsidR="00B3178D">
        <w:t>Nutrition for Learning,</w:t>
      </w:r>
      <w:r>
        <w:t xml:space="preserve"> class trips, </w:t>
      </w:r>
      <w:r w:rsidR="009F285A">
        <w:t xml:space="preserve">school “greening”, </w:t>
      </w:r>
      <w:r>
        <w:t>fundraising throughout the year and much more. The regular daily assistance of volunteers in our classrooms and around the school has provided countless hours of sup</w:t>
      </w:r>
      <w:r w:rsidR="003200BD">
        <w:t xml:space="preserve">port to our students and staff.  </w:t>
      </w:r>
    </w:p>
    <w:p w:rsidR="00E314A1" w:rsidRPr="0011410C" w:rsidRDefault="00E314A1" w:rsidP="00E314A1">
      <w:pPr>
        <w:shd w:val="clear" w:color="auto" w:fill="FFFFFF"/>
        <w:spacing w:before="300" w:after="150"/>
        <w:outlineLvl w:val="0"/>
        <w:rPr>
          <w:b/>
        </w:rPr>
      </w:pPr>
      <w:r>
        <w:lastRenderedPageBreak/>
        <w:t xml:space="preserve">A reminder to please </w:t>
      </w:r>
      <w:r w:rsidR="00B3178D">
        <w:t>check our</w:t>
      </w:r>
      <w:r w:rsidRPr="00234210">
        <w:t xml:space="preserve"> website </w:t>
      </w:r>
      <w:r>
        <w:t>(</w:t>
      </w:r>
      <w:r w:rsidR="00B3178D">
        <w:t>hes.wrdsb.ca</w:t>
      </w:r>
      <w:r>
        <w:t xml:space="preserve">) </w:t>
      </w:r>
      <w:r w:rsidRPr="00234210">
        <w:t xml:space="preserve">for regular updates, or you may choose to subscribe to the website and receive regular emails whenever the website is updated. </w:t>
      </w:r>
      <w:r w:rsidR="00B3178D">
        <w:t xml:space="preserve">It is important that you are signed up on School Day for announcements, as well as an easy, cashless method of payment for trips, milk, etc.  </w:t>
      </w:r>
      <w:r w:rsidRPr="00234210">
        <w:t>We will also be using Twitter as a communication and engagement tool, tweeting out important information, events, and photos via our Twitter feed</w:t>
      </w:r>
      <w:r w:rsidR="00B3178D">
        <w:t>, using the handle @</w:t>
      </w:r>
      <w:proofErr w:type="spellStart"/>
      <w:r w:rsidR="00B3178D">
        <w:t>hespelerps</w:t>
      </w:r>
      <w:proofErr w:type="spellEnd"/>
      <w:r w:rsidRPr="00234210">
        <w:t>.</w:t>
      </w:r>
      <w:r>
        <w:t xml:space="preserve">  We will be moving towards paperless com</w:t>
      </w:r>
      <w:r w:rsidR="00B3122E">
        <w:t>munication by using these methods</w:t>
      </w:r>
      <w:r>
        <w:t>.</w:t>
      </w:r>
      <w:r w:rsidRPr="00234210">
        <w:t xml:space="preserve"> </w:t>
      </w:r>
      <w:r w:rsidR="0011410C">
        <w:t xml:space="preserve"> </w:t>
      </w:r>
      <w:r w:rsidR="0011410C">
        <w:rPr>
          <w:b/>
        </w:rPr>
        <w:t xml:space="preserve">This will be our last paper newsletter.  </w:t>
      </w:r>
    </w:p>
    <w:p w:rsidR="00E314A1" w:rsidRPr="00234210" w:rsidRDefault="00F22FC2" w:rsidP="00E314A1">
      <w:pPr>
        <w:shd w:val="clear" w:color="auto" w:fill="FFFFFF"/>
        <w:spacing w:before="300" w:after="150"/>
        <w:outlineLvl w:val="0"/>
      </w:pPr>
      <w:r w:rsidRPr="00234210">
        <w:rPr>
          <w:noProof/>
        </w:rPr>
        <w:drawing>
          <wp:anchor distT="0" distB="0" distL="114300" distR="114300" simplePos="0" relativeHeight="251669504" behindDoc="1" locked="0" layoutInCell="1" allowOverlap="1" wp14:anchorId="0EB51176" wp14:editId="536B9C01">
            <wp:simplePos x="0" y="0"/>
            <wp:positionH relativeFrom="column">
              <wp:posOffset>2773680</wp:posOffset>
            </wp:positionH>
            <wp:positionV relativeFrom="paragraph">
              <wp:posOffset>233045</wp:posOffset>
            </wp:positionV>
            <wp:extent cx="2628900" cy="1333500"/>
            <wp:effectExtent l="0" t="0" r="0" b="0"/>
            <wp:wrapTight wrapText="bothSides">
              <wp:wrapPolygon edited="0">
                <wp:start x="5635" y="0"/>
                <wp:lineTo x="2348" y="2160"/>
                <wp:lineTo x="1096" y="3703"/>
                <wp:lineTo x="1096" y="4937"/>
                <wp:lineTo x="0" y="9566"/>
                <wp:lineTo x="0" y="11417"/>
                <wp:lineTo x="2504" y="14811"/>
                <wp:lineTo x="2035" y="20983"/>
                <wp:lineTo x="2817" y="21291"/>
                <wp:lineTo x="7043" y="21291"/>
                <wp:lineTo x="17530" y="21291"/>
                <wp:lineTo x="18313" y="21291"/>
                <wp:lineTo x="20348" y="20057"/>
                <wp:lineTo x="20661" y="18206"/>
                <wp:lineTo x="20504" y="16663"/>
                <wp:lineTo x="19409" y="14811"/>
                <wp:lineTo x="21443" y="14194"/>
                <wp:lineTo x="21443" y="11726"/>
                <wp:lineTo x="20191" y="9874"/>
                <wp:lineTo x="21443" y="5554"/>
                <wp:lineTo x="21443" y="0"/>
                <wp:lineTo x="11270" y="0"/>
                <wp:lineTo x="5635" y="0"/>
              </wp:wrapPolygon>
            </wp:wrapTight>
            <wp:docPr id="11" name="Picture 11" descr="C:\Users\jutzir\AppData\Local\Microsoft\Windows\Temporary Internet Files\Content.IE5\EIR0XJBZ\stude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tzir\AppData\Local\Microsoft\Windows\Temporary Internet Files\Content.IE5\EIR0XJBZ\student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A1" w:rsidRPr="00234210">
        <w:t xml:space="preserve">I’m looking forward to an </w:t>
      </w:r>
      <w:r w:rsidR="00E314A1">
        <w:t>exciting spring</w:t>
      </w:r>
      <w:r w:rsidR="00B3178D">
        <w:t xml:space="preserve"> at </w:t>
      </w:r>
      <w:proofErr w:type="spellStart"/>
      <w:r w:rsidR="00B3178D">
        <w:t>Hespeler</w:t>
      </w:r>
      <w:proofErr w:type="spellEnd"/>
      <w:r w:rsidR="00E314A1" w:rsidRPr="00234210">
        <w:t xml:space="preserve"> – learning alongside staff and students and developing a collaborative partnership between the school and its families.</w:t>
      </w:r>
    </w:p>
    <w:p w:rsidR="00F22FC2" w:rsidRDefault="00B3122E" w:rsidP="00F22FC2">
      <w:pPr>
        <w:shd w:val="clear" w:color="auto" w:fill="FFFFFF"/>
        <w:spacing w:before="300" w:after="150"/>
        <w:outlineLvl w:val="0"/>
      </w:pPr>
      <w:r>
        <w:t xml:space="preserve">R. </w:t>
      </w:r>
      <w:proofErr w:type="spellStart"/>
      <w:r>
        <w:t>Jutzi</w:t>
      </w:r>
      <w:proofErr w:type="spellEnd"/>
      <w:r>
        <w:t xml:space="preserve"> and </w:t>
      </w:r>
      <w:r w:rsidR="009B61F4">
        <w:t xml:space="preserve">A. </w:t>
      </w:r>
      <w:proofErr w:type="spellStart"/>
      <w:r w:rsidR="009B61F4">
        <w:t>Ficic</w:t>
      </w:r>
      <w:proofErr w:type="spellEnd"/>
      <w:r w:rsidR="002466CC" w:rsidRPr="00234210">
        <w:t xml:space="preserve">          </w:t>
      </w:r>
    </w:p>
    <w:p w:rsidR="00B3178D" w:rsidRPr="00F22FC2" w:rsidRDefault="002466CC" w:rsidP="00F22FC2">
      <w:pPr>
        <w:shd w:val="clear" w:color="auto" w:fill="FFFFFF"/>
        <w:spacing w:before="300" w:after="150"/>
        <w:outlineLvl w:val="0"/>
      </w:pPr>
      <w:r w:rsidRPr="00234210">
        <w:t xml:space="preserve">                                                                  </w:t>
      </w:r>
      <w:r w:rsidR="007165BC" w:rsidRPr="00234210">
        <w:t xml:space="preserve">                              </w:t>
      </w:r>
      <w:r w:rsidRPr="00234210">
        <w:t xml:space="preserve">                                                                                                                                    </w:t>
      </w:r>
    </w:p>
    <w:p w:rsidR="001C65C0" w:rsidRPr="00652B87" w:rsidRDefault="00A66A03" w:rsidP="00234210">
      <w:pPr>
        <w:pStyle w:val="Default"/>
        <w:ind w:right="4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52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Information and</w:t>
      </w:r>
      <w:r w:rsidR="00777F09" w:rsidRPr="00652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Reminders</w:t>
      </w:r>
    </w:p>
    <w:p w:rsidR="009322E4" w:rsidRDefault="009322E4" w:rsidP="00F22FC2">
      <w:pPr>
        <w:pStyle w:val="Default"/>
        <w:ind w:right="490"/>
        <w:rPr>
          <w:rFonts w:ascii="Times New Roman" w:hAnsi="Times New Roman" w:cs="Times New Roman"/>
          <w:b/>
          <w:color w:val="000000" w:themeColor="text1"/>
        </w:rPr>
      </w:pPr>
    </w:p>
    <w:p w:rsidR="003C61EA" w:rsidRDefault="003C61EA" w:rsidP="003C61EA">
      <w:pPr>
        <w:pStyle w:val="Default"/>
        <w:ind w:left="-540" w:right="490"/>
        <w:jc w:val="both"/>
        <w:rPr>
          <w:rFonts w:ascii="Times New Roman" w:hAnsi="Times New Roman" w:cs="Times New Roman"/>
          <w:b/>
          <w:u w:val="single"/>
        </w:rPr>
        <w:sectPr w:rsidR="003C61EA" w:rsidSect="007A1823">
          <w:pgSz w:w="12240" w:h="20160" w:code="5"/>
          <w:pgMar w:top="720" w:right="1440" w:bottom="720" w:left="1440" w:header="706" w:footer="706" w:gutter="0"/>
          <w:cols w:space="708"/>
          <w:docGrid w:linePitch="360"/>
        </w:sectPr>
      </w:pPr>
    </w:p>
    <w:p w:rsidR="00B3178D" w:rsidRDefault="00B3178D" w:rsidP="00B3178D">
      <w:pPr>
        <w:pStyle w:val="NormalWeb"/>
        <w:spacing w:before="0" w:beforeAutospacing="0" w:after="0" w:afterAutospacing="0"/>
        <w:ind w:left="-540" w:right="490"/>
        <w:jc w:val="both"/>
      </w:pPr>
      <w:r>
        <w:rPr>
          <w:b/>
          <w:bCs/>
          <w:color w:val="000000"/>
          <w:u w:val="single"/>
        </w:rPr>
        <w:lastRenderedPageBreak/>
        <w:t>Dance-A-Thon</w:t>
      </w:r>
    </w:p>
    <w:p w:rsidR="00F22FC2" w:rsidRDefault="00B3178D" w:rsidP="00F22FC2">
      <w:pPr>
        <w:pStyle w:val="NormalWeb"/>
        <w:spacing w:before="0" w:beforeAutospacing="0" w:after="0" w:afterAutospacing="0"/>
        <w:ind w:left="-540" w:right="490"/>
        <w:jc w:val="both"/>
      </w:pPr>
      <w:r>
        <w:rPr>
          <w:color w:val="000000"/>
        </w:rPr>
        <w:t xml:space="preserve">It’s coming!!  We had our kick-off assembly with Prof. </w:t>
      </w:r>
      <w:proofErr w:type="spellStart"/>
      <w:r>
        <w:rPr>
          <w:color w:val="000000"/>
        </w:rPr>
        <w:t>Jamz</w:t>
      </w:r>
      <w:proofErr w:type="spellEnd"/>
      <w:r>
        <w:rPr>
          <w:color w:val="000000"/>
        </w:rPr>
        <w:t xml:space="preserve"> and all students took home their </w:t>
      </w:r>
      <w:proofErr w:type="spellStart"/>
      <w:r>
        <w:rPr>
          <w:color w:val="000000"/>
        </w:rPr>
        <w:t>ple</w:t>
      </w:r>
      <w:r w:rsidR="00B3122E">
        <w:rPr>
          <w:color w:val="000000"/>
        </w:rPr>
        <w:t>d</w:t>
      </w:r>
      <w:r>
        <w:rPr>
          <w:color w:val="000000"/>
        </w:rPr>
        <w:t>gelopes</w:t>
      </w:r>
      <w:proofErr w:type="spellEnd"/>
      <w:r>
        <w:rPr>
          <w:color w:val="000000"/>
        </w:rPr>
        <w:t xml:space="preserve"> before March Break.  Hopefully all students have been collecting pledges and are getting ready to dance on March 29th!  Pledges can be done online or with cash or </w:t>
      </w:r>
      <w:proofErr w:type="spellStart"/>
      <w:r>
        <w:rPr>
          <w:color w:val="000000"/>
        </w:rPr>
        <w:t>cheque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pledgelopes</w:t>
      </w:r>
      <w:proofErr w:type="spellEnd"/>
      <w:r>
        <w:rPr>
          <w:color w:val="000000"/>
        </w:rPr>
        <w:t xml:space="preserve">.  The money raised will be put towards outdoor initiatives.  We would ask that all students return their </w:t>
      </w:r>
      <w:proofErr w:type="spellStart"/>
      <w:r>
        <w:rPr>
          <w:color w:val="000000"/>
        </w:rPr>
        <w:t>pledgelopes</w:t>
      </w:r>
      <w:proofErr w:type="spellEnd"/>
      <w:r>
        <w:rPr>
          <w:color w:val="000000"/>
        </w:rPr>
        <w:t xml:space="preserve"> by Tuesday, March 27th, signed by a parent.  We remind you that our school is inclusive of all students, and to that end, all students will be given the opportunity to participate in the dance-a-thon, s</w:t>
      </w:r>
      <w:r w:rsidR="00B3122E">
        <w:rPr>
          <w:color w:val="000000"/>
        </w:rPr>
        <w:t xml:space="preserve">hould they wish.  There will </w:t>
      </w:r>
      <w:r>
        <w:rPr>
          <w:color w:val="000000"/>
        </w:rPr>
        <w:t xml:space="preserve">also be alternate activities, recognizing that some students will not participate in the dance for a variety of reasons.  Please help to support our school and our goal of providing additional activities for students outside. </w:t>
      </w:r>
    </w:p>
    <w:p w:rsidR="00F22FC2" w:rsidRPr="00664F13" w:rsidRDefault="00F22FC2" w:rsidP="00E17532">
      <w:pPr>
        <w:pStyle w:val="Default"/>
        <w:jc w:val="both"/>
        <w:rPr>
          <w:rFonts w:ascii="Times New Roman" w:hAnsi="Times New Roman" w:cs="Times New Roman"/>
        </w:rPr>
      </w:pPr>
    </w:p>
    <w:p w:rsidR="00664F13" w:rsidRPr="00664F13" w:rsidRDefault="009322E4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64F13">
        <w:rPr>
          <w:rFonts w:ascii="Times New Roman" w:hAnsi="Times New Roman" w:cs="Times New Roman"/>
          <w:b/>
          <w:u w:val="single"/>
        </w:rPr>
        <w:t>Playground</w:t>
      </w:r>
      <w:r w:rsidR="00E17532">
        <w:rPr>
          <w:rFonts w:ascii="Times New Roman" w:hAnsi="Times New Roman" w:cs="Times New Roman"/>
          <w:b/>
          <w:u w:val="single"/>
        </w:rPr>
        <w:t xml:space="preserve"> Safety</w:t>
      </w:r>
      <w:r w:rsidRPr="00664F13">
        <w:rPr>
          <w:rFonts w:ascii="Times New Roman" w:hAnsi="Times New Roman" w:cs="Times New Roman"/>
          <w:b/>
          <w:u w:val="single"/>
        </w:rPr>
        <w:t xml:space="preserve"> </w:t>
      </w:r>
    </w:p>
    <w:p w:rsidR="00664F13" w:rsidRDefault="00E17532" w:rsidP="00E17532">
      <w:pPr>
        <w:pStyle w:val="Default"/>
        <w:jc w:val="both"/>
        <w:rPr>
          <w:rFonts w:ascii="Times New Roman" w:hAnsi="Times New Roman" w:cs="Times New Roman"/>
        </w:rPr>
      </w:pPr>
      <w:r w:rsidRPr="00E1753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074420" cy="891540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13" w:rsidRDefault="009322E4" w:rsidP="00E17532">
      <w:pPr>
        <w:pStyle w:val="Default"/>
        <w:jc w:val="both"/>
        <w:rPr>
          <w:rFonts w:ascii="Times New Roman" w:hAnsi="Times New Roman" w:cs="Times New Roman"/>
        </w:rPr>
      </w:pPr>
      <w:r w:rsidRPr="00664F13">
        <w:rPr>
          <w:rFonts w:ascii="Times New Roman" w:hAnsi="Times New Roman" w:cs="Times New Roman"/>
        </w:rPr>
        <w:t xml:space="preserve">With the warm weather arriving soon and the opening of our playground structures, this is a good time to remind everyone - students, parents, staff and yard supervisors - of the rules that help make these structures fun and safe places to play. </w:t>
      </w:r>
      <w:r w:rsidR="00664F13">
        <w:rPr>
          <w:rFonts w:ascii="Times New Roman" w:hAnsi="Times New Roman" w:cs="Times New Roman"/>
        </w:rPr>
        <w:t>There are times when the playground is not open and st</w:t>
      </w:r>
      <w:r w:rsidR="0011410C">
        <w:rPr>
          <w:rFonts w:ascii="Times New Roman" w:hAnsi="Times New Roman" w:cs="Times New Roman"/>
        </w:rPr>
        <w:t>udents need to listen to the ann</w:t>
      </w:r>
      <w:r w:rsidR="00F22FC2">
        <w:rPr>
          <w:rFonts w:ascii="Times New Roman" w:hAnsi="Times New Roman" w:cs="Times New Roman"/>
        </w:rPr>
        <w:t xml:space="preserve">ouncements. </w:t>
      </w:r>
      <w:r w:rsidRPr="00664F13">
        <w:rPr>
          <w:rFonts w:ascii="Times New Roman" w:hAnsi="Times New Roman" w:cs="Times New Roman"/>
        </w:rPr>
        <w:t xml:space="preserve">This includes periods of freezing temperatures, when there is freezing rain, if the ground cover is frozen, or if there is a </w:t>
      </w:r>
      <w:proofErr w:type="spellStart"/>
      <w:r w:rsidRPr="00664F13">
        <w:rPr>
          <w:rFonts w:ascii="Times New Roman" w:hAnsi="Times New Roman" w:cs="Times New Roman"/>
        </w:rPr>
        <w:t>build up</w:t>
      </w:r>
      <w:proofErr w:type="spellEnd"/>
      <w:r w:rsidRPr="00664F13">
        <w:rPr>
          <w:rFonts w:ascii="Times New Roman" w:hAnsi="Times New Roman" w:cs="Times New Roman"/>
        </w:rPr>
        <w:t xml:space="preserve"> of snow and ice. </w:t>
      </w:r>
      <w:r w:rsidR="00664F13">
        <w:rPr>
          <w:rFonts w:ascii="Times New Roman" w:hAnsi="Times New Roman" w:cs="Times New Roman"/>
        </w:rPr>
        <w:t xml:space="preserve"> </w:t>
      </w:r>
    </w:p>
    <w:p w:rsidR="00F22FC2" w:rsidRDefault="00F22FC2" w:rsidP="00E17532">
      <w:pPr>
        <w:pStyle w:val="Default"/>
        <w:jc w:val="both"/>
        <w:rPr>
          <w:rFonts w:ascii="Times New Roman" w:hAnsi="Times New Roman" w:cs="Times New Roman"/>
        </w:rPr>
      </w:pPr>
    </w:p>
    <w:p w:rsidR="00664F13" w:rsidRDefault="009322E4" w:rsidP="00E17532">
      <w:pPr>
        <w:pStyle w:val="Default"/>
        <w:jc w:val="both"/>
        <w:rPr>
          <w:rFonts w:ascii="Times New Roman" w:hAnsi="Times New Roman" w:cs="Times New Roman"/>
        </w:rPr>
      </w:pPr>
      <w:r w:rsidRPr="00664F13">
        <w:rPr>
          <w:rFonts w:ascii="Times New Roman" w:hAnsi="Times New Roman" w:cs="Times New Roman"/>
          <w:b/>
        </w:rPr>
        <w:t>Rules for students</w:t>
      </w:r>
      <w:r w:rsidRPr="00664F13">
        <w:rPr>
          <w:rFonts w:ascii="Times New Roman" w:hAnsi="Times New Roman" w:cs="Times New Roman"/>
        </w:rPr>
        <w:t xml:space="preserve">: </w:t>
      </w:r>
    </w:p>
    <w:p w:rsidR="00664F13" w:rsidRDefault="009B61F4" w:rsidP="00E175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Keep hand and feet to yourself</w:t>
      </w:r>
      <w:r w:rsidR="009322E4" w:rsidRPr="00664F13">
        <w:rPr>
          <w:rFonts w:ascii="Times New Roman" w:hAnsi="Times New Roman" w:cs="Times New Roman"/>
        </w:rPr>
        <w:t xml:space="preserve"> </w:t>
      </w:r>
    </w:p>
    <w:p w:rsidR="00664F13" w:rsidRDefault="009322E4" w:rsidP="00E17532">
      <w:pPr>
        <w:pStyle w:val="Default"/>
        <w:jc w:val="both"/>
        <w:rPr>
          <w:rFonts w:ascii="Times New Roman" w:hAnsi="Times New Roman" w:cs="Times New Roman"/>
        </w:rPr>
      </w:pPr>
      <w:r w:rsidRPr="00664F13">
        <w:rPr>
          <w:rFonts w:ascii="Times New Roman" w:hAnsi="Times New Roman" w:cs="Times New Roman"/>
        </w:rPr>
        <w:t>• No running on play structures</w:t>
      </w:r>
    </w:p>
    <w:p w:rsidR="00664F13" w:rsidRDefault="009B61F4" w:rsidP="00E175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bookmarkStart w:id="0" w:name="_GoBack"/>
      <w:bookmarkEnd w:id="0"/>
      <w:r w:rsidR="009322E4" w:rsidRPr="00664F13">
        <w:rPr>
          <w:rFonts w:ascii="Times New Roman" w:hAnsi="Times New Roman" w:cs="Times New Roman"/>
        </w:rPr>
        <w:t xml:space="preserve">No eating while on the playground equipment </w:t>
      </w:r>
    </w:p>
    <w:p w:rsidR="00664F13" w:rsidRDefault="009322E4" w:rsidP="00E17532">
      <w:pPr>
        <w:pStyle w:val="Default"/>
        <w:jc w:val="both"/>
        <w:rPr>
          <w:rFonts w:ascii="Times New Roman" w:hAnsi="Times New Roman" w:cs="Times New Roman"/>
        </w:rPr>
      </w:pPr>
      <w:r w:rsidRPr="00664F13">
        <w:rPr>
          <w:rFonts w:ascii="Times New Roman" w:hAnsi="Times New Roman" w:cs="Times New Roman"/>
        </w:rPr>
        <w:t xml:space="preserve">• No throwing sticks, stones or other objects </w:t>
      </w:r>
    </w:p>
    <w:p w:rsidR="00664F13" w:rsidRDefault="00664F13" w:rsidP="00E17532">
      <w:pPr>
        <w:pStyle w:val="Default"/>
        <w:jc w:val="both"/>
        <w:rPr>
          <w:rFonts w:ascii="Times New Roman" w:hAnsi="Times New Roman" w:cs="Times New Roman"/>
        </w:rPr>
      </w:pPr>
    </w:p>
    <w:p w:rsidR="00E17532" w:rsidRDefault="009322E4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64F13">
        <w:rPr>
          <w:rFonts w:ascii="Times New Roman" w:hAnsi="Times New Roman" w:cs="Times New Roman"/>
        </w:rPr>
        <w:lastRenderedPageBreak/>
        <w:t xml:space="preserve">The following are not allowed on the equipment: </w:t>
      </w:r>
      <w:r w:rsidR="00664F13">
        <w:rPr>
          <w:rFonts w:ascii="Times New Roman" w:hAnsi="Times New Roman" w:cs="Times New Roman"/>
        </w:rPr>
        <w:t xml:space="preserve">flip flops, </w:t>
      </w:r>
      <w:r w:rsidRPr="00664F13">
        <w:rPr>
          <w:rFonts w:ascii="Times New Roman" w:hAnsi="Times New Roman" w:cs="Times New Roman"/>
        </w:rPr>
        <w:t>skipping ropes, ropes, scarves or loose drawstrings on children’s clothing. We make safety at play our major concern, and will be reminding our students and staff on a regular basis about the playground rules. We hope that you will reinforce them at home with your child.</w:t>
      </w:r>
      <w:r w:rsidR="0011410C">
        <w:rPr>
          <w:rFonts w:ascii="Times New Roman" w:hAnsi="Times New Roman" w:cs="Times New Roman"/>
        </w:rPr>
        <w:t xml:space="preserve">  </w:t>
      </w:r>
      <w:r w:rsidR="0011410C">
        <w:rPr>
          <w:rFonts w:ascii="Times New Roman" w:hAnsi="Times New Roman" w:cs="Times New Roman"/>
          <w:b/>
        </w:rPr>
        <w:t>We would ask that parents closely supervise their children before and after school if th</w:t>
      </w:r>
      <w:r w:rsidR="00F22FC2">
        <w:rPr>
          <w:rFonts w:ascii="Times New Roman" w:hAnsi="Times New Roman" w:cs="Times New Roman"/>
          <w:b/>
        </w:rPr>
        <w:t>ey choose to use the playground.</w:t>
      </w:r>
    </w:p>
    <w:p w:rsidR="00E17532" w:rsidRDefault="00E17532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E17532" w:rsidRDefault="00E17532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652B87" w:rsidRDefault="00652B87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52B87">
        <w:rPr>
          <w:noProof/>
        </w:rPr>
        <w:drawing>
          <wp:inline distT="0" distB="0" distL="0" distR="0" wp14:anchorId="565D81B5" wp14:editId="5C45F097">
            <wp:extent cx="2747010" cy="1065808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0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EA" w:rsidRPr="003C61EA" w:rsidRDefault="009322E4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C61EA">
        <w:rPr>
          <w:rFonts w:ascii="Times New Roman" w:hAnsi="Times New Roman" w:cs="Times New Roman"/>
          <w:b/>
          <w:u w:val="single"/>
        </w:rPr>
        <w:t xml:space="preserve">Kindergarten Registration </w:t>
      </w:r>
    </w:p>
    <w:p w:rsidR="003C61EA" w:rsidRDefault="003C61EA" w:rsidP="00E17532">
      <w:pPr>
        <w:pStyle w:val="Default"/>
        <w:jc w:val="both"/>
        <w:rPr>
          <w:rFonts w:ascii="Times New Roman" w:hAnsi="Times New Roman" w:cs="Times New Roman"/>
        </w:rPr>
      </w:pPr>
    </w:p>
    <w:p w:rsidR="009F285A" w:rsidRDefault="009322E4" w:rsidP="009F28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64F13">
        <w:t xml:space="preserve">If you have a child who will be four years old </w:t>
      </w:r>
      <w:r w:rsidR="00B3178D">
        <w:t>on or before December 31st, 2018</w:t>
      </w:r>
      <w:r w:rsidRPr="00664F13">
        <w:t xml:space="preserve"> please come into our office to register. For Senior Kindergarten (or if your child is new to our school) he/she must be five </w:t>
      </w:r>
      <w:r w:rsidRPr="00A32F63">
        <w:rPr>
          <w:color w:val="000000" w:themeColor="text1"/>
        </w:rPr>
        <w:t xml:space="preserve">years old </w:t>
      </w:r>
      <w:r w:rsidR="00B3178D">
        <w:rPr>
          <w:color w:val="000000" w:themeColor="text1"/>
        </w:rPr>
        <w:t>on or before December 31st, 2018</w:t>
      </w:r>
      <w:r w:rsidRPr="00A32F63">
        <w:rPr>
          <w:color w:val="000000" w:themeColor="text1"/>
        </w:rPr>
        <w:t>.</w:t>
      </w:r>
      <w:r w:rsidR="00A32F63" w:rsidRPr="00A32F63">
        <w:rPr>
          <w:color w:val="000000" w:themeColor="text1"/>
        </w:rPr>
        <w:t xml:space="preserve"> </w:t>
      </w:r>
    </w:p>
    <w:p w:rsidR="009F285A" w:rsidRDefault="009F285A" w:rsidP="009F285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32F63" w:rsidRPr="00A32F63" w:rsidRDefault="00A32F63" w:rsidP="009F285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A32F63">
        <w:rPr>
          <w:rFonts w:eastAsiaTheme="minorHAnsi"/>
          <w:color w:val="000000" w:themeColor="text1"/>
        </w:rPr>
        <w:t>We are looking forward to our "Welcome to</w:t>
      </w:r>
      <w:r w:rsidR="00B3178D">
        <w:rPr>
          <w:rFonts w:eastAsiaTheme="minorHAnsi"/>
          <w:color w:val="000000" w:themeColor="text1"/>
        </w:rPr>
        <w:t xml:space="preserve"> Kindergarten" evening</w:t>
      </w:r>
      <w:r w:rsidRPr="00A32F63">
        <w:rPr>
          <w:rFonts w:eastAsiaTheme="minorHAnsi"/>
          <w:color w:val="000000" w:themeColor="text1"/>
        </w:rPr>
        <w:t>.  If you have a child attending JK in the fa</w:t>
      </w:r>
      <w:r w:rsidR="00B3178D">
        <w:rPr>
          <w:rFonts w:eastAsiaTheme="minorHAnsi"/>
          <w:color w:val="000000" w:themeColor="text1"/>
        </w:rPr>
        <w:t>ll please join us Thursday, April 26th</w:t>
      </w:r>
      <w:r w:rsidRPr="00A32F63">
        <w:rPr>
          <w:rFonts w:eastAsiaTheme="minorHAnsi"/>
          <w:color w:val="000000" w:themeColor="text1"/>
        </w:rPr>
        <w:t xml:space="preserve"> at 6:30 for more information about preparing your child for school.</w:t>
      </w:r>
    </w:p>
    <w:p w:rsidR="009322E4" w:rsidRPr="00664F13" w:rsidRDefault="009322E4" w:rsidP="00E17532">
      <w:pPr>
        <w:pStyle w:val="Default"/>
        <w:jc w:val="both"/>
        <w:rPr>
          <w:rFonts w:ascii="Times New Roman" w:hAnsi="Times New Roman" w:cs="Times New Roman"/>
        </w:rPr>
      </w:pPr>
    </w:p>
    <w:p w:rsidR="003C61EA" w:rsidRPr="003C61EA" w:rsidRDefault="009322E4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C61EA">
        <w:rPr>
          <w:rFonts w:ascii="Times New Roman" w:hAnsi="Times New Roman" w:cs="Times New Roman"/>
          <w:b/>
          <w:u w:val="single"/>
        </w:rPr>
        <w:t xml:space="preserve">Information Changes for September </w:t>
      </w:r>
    </w:p>
    <w:p w:rsidR="003C61EA" w:rsidRDefault="003C61EA" w:rsidP="00E17532">
      <w:pPr>
        <w:pStyle w:val="Default"/>
        <w:jc w:val="both"/>
        <w:rPr>
          <w:rFonts w:ascii="Times New Roman" w:hAnsi="Times New Roman" w:cs="Times New Roman"/>
        </w:rPr>
      </w:pPr>
    </w:p>
    <w:p w:rsidR="009322E4" w:rsidRPr="00664F13" w:rsidRDefault="009322E4" w:rsidP="00E17532">
      <w:pPr>
        <w:pStyle w:val="Default"/>
        <w:jc w:val="both"/>
        <w:rPr>
          <w:rFonts w:ascii="Times New Roman" w:hAnsi="Times New Roman" w:cs="Times New Roman"/>
        </w:rPr>
      </w:pPr>
      <w:r w:rsidRPr="00664F13">
        <w:rPr>
          <w:rFonts w:ascii="Times New Roman" w:hAnsi="Times New Roman" w:cs="Times New Roman"/>
        </w:rPr>
        <w:t>To assist us with enrolment projections for September, please inform the office if you plan to</w:t>
      </w:r>
      <w:r w:rsidR="00B3178D">
        <w:rPr>
          <w:rFonts w:ascii="Times New Roman" w:hAnsi="Times New Roman" w:cs="Times New Roman"/>
        </w:rPr>
        <w:t xml:space="preserve"> move out of the </w:t>
      </w:r>
      <w:proofErr w:type="spellStart"/>
      <w:r w:rsidR="00B3178D">
        <w:rPr>
          <w:rFonts w:ascii="Times New Roman" w:hAnsi="Times New Roman" w:cs="Times New Roman"/>
        </w:rPr>
        <w:t>Hespeler</w:t>
      </w:r>
      <w:proofErr w:type="spellEnd"/>
      <w:r w:rsidRPr="00664F13">
        <w:rPr>
          <w:rFonts w:ascii="Times New Roman" w:hAnsi="Times New Roman" w:cs="Times New Roman"/>
        </w:rPr>
        <w:t xml:space="preserve"> attendance area. Should you know of any families moving into our area and who are planning to attend school here in September, please ask them to c</w:t>
      </w:r>
      <w:r w:rsidR="003C61EA">
        <w:rPr>
          <w:rFonts w:ascii="Times New Roman" w:hAnsi="Times New Roman" w:cs="Times New Roman"/>
        </w:rPr>
        <w:t xml:space="preserve">all the school at (519) </w:t>
      </w:r>
      <w:r w:rsidR="00B3178D">
        <w:rPr>
          <w:rFonts w:ascii="Times New Roman" w:hAnsi="Times New Roman" w:cs="Times New Roman"/>
        </w:rPr>
        <w:t>658-</w:t>
      </w:r>
      <w:proofErr w:type="gramStart"/>
      <w:r w:rsidR="00B3178D">
        <w:rPr>
          <w:rFonts w:ascii="Times New Roman" w:hAnsi="Times New Roman" w:cs="Times New Roman"/>
        </w:rPr>
        <w:t>4691</w:t>
      </w:r>
      <w:r w:rsidRPr="00664F13">
        <w:rPr>
          <w:rFonts w:ascii="Times New Roman" w:hAnsi="Times New Roman" w:cs="Times New Roman"/>
        </w:rPr>
        <w:t>.</w:t>
      </w:r>
      <w:proofErr w:type="gramEnd"/>
      <w:r w:rsidRPr="00664F13">
        <w:rPr>
          <w:rFonts w:ascii="Times New Roman" w:hAnsi="Times New Roman" w:cs="Times New Roman"/>
        </w:rPr>
        <w:t xml:space="preserve"> </w:t>
      </w:r>
    </w:p>
    <w:p w:rsidR="00B462B3" w:rsidRDefault="00B462B3" w:rsidP="00E17532">
      <w:pPr>
        <w:pStyle w:val="Default"/>
        <w:jc w:val="both"/>
        <w:rPr>
          <w:rFonts w:ascii="Times New Roman" w:hAnsi="Times New Roman" w:cs="Times New Roman"/>
        </w:rPr>
      </w:pPr>
    </w:p>
    <w:p w:rsidR="00652B87" w:rsidRDefault="00652B87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E472AB" w:rsidRDefault="00E472AB" w:rsidP="00E17532">
      <w:pPr>
        <w:pStyle w:val="Default"/>
        <w:jc w:val="both"/>
        <w:rPr>
          <w:rFonts w:ascii="Times New Roman" w:hAnsi="Times New Roman" w:cs="Times New Roman"/>
        </w:rPr>
      </w:pPr>
    </w:p>
    <w:p w:rsidR="00EB3285" w:rsidRDefault="00EB3285" w:rsidP="00E1753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C400F0" w:rsidRPr="00B462B3" w:rsidRDefault="00C400F0" w:rsidP="007B513D"/>
    <w:sectPr w:rsidR="00C400F0" w:rsidRPr="00B462B3" w:rsidSect="00F22FC2">
      <w:type w:val="continuous"/>
      <w:pgSz w:w="12240" w:h="20160" w:code="5"/>
      <w:pgMar w:top="720" w:right="1440" w:bottom="72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1"/>
    <w:rsid w:val="0004063A"/>
    <w:rsid w:val="0011410C"/>
    <w:rsid w:val="001752EA"/>
    <w:rsid w:val="001C65C0"/>
    <w:rsid w:val="00234210"/>
    <w:rsid w:val="002466CC"/>
    <w:rsid w:val="0029018D"/>
    <w:rsid w:val="002E5C45"/>
    <w:rsid w:val="003200BD"/>
    <w:rsid w:val="003241EA"/>
    <w:rsid w:val="003C61EA"/>
    <w:rsid w:val="003F526D"/>
    <w:rsid w:val="004D7D1C"/>
    <w:rsid w:val="005A5517"/>
    <w:rsid w:val="005C45AE"/>
    <w:rsid w:val="00652B87"/>
    <w:rsid w:val="00664F13"/>
    <w:rsid w:val="00680E30"/>
    <w:rsid w:val="006951C1"/>
    <w:rsid w:val="006C50BE"/>
    <w:rsid w:val="00703E5D"/>
    <w:rsid w:val="007165BC"/>
    <w:rsid w:val="00735E44"/>
    <w:rsid w:val="007402D4"/>
    <w:rsid w:val="007767A3"/>
    <w:rsid w:val="00777F09"/>
    <w:rsid w:val="007A1823"/>
    <w:rsid w:val="007B513D"/>
    <w:rsid w:val="007D2697"/>
    <w:rsid w:val="009322E4"/>
    <w:rsid w:val="009B61F4"/>
    <w:rsid w:val="009F285A"/>
    <w:rsid w:val="00A12928"/>
    <w:rsid w:val="00A13981"/>
    <w:rsid w:val="00A32F63"/>
    <w:rsid w:val="00A66A03"/>
    <w:rsid w:val="00B071B3"/>
    <w:rsid w:val="00B3122E"/>
    <w:rsid w:val="00B3178D"/>
    <w:rsid w:val="00B462B3"/>
    <w:rsid w:val="00C15706"/>
    <w:rsid w:val="00C400F0"/>
    <w:rsid w:val="00D81A06"/>
    <w:rsid w:val="00DD6771"/>
    <w:rsid w:val="00E17532"/>
    <w:rsid w:val="00E314A1"/>
    <w:rsid w:val="00E472AB"/>
    <w:rsid w:val="00E80DE2"/>
    <w:rsid w:val="00EB3285"/>
    <w:rsid w:val="00F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51C1"/>
    <w:pPr>
      <w:keepNext/>
      <w:pBdr>
        <w:bottom w:val="single" w:sz="12" w:space="1" w:color="auto"/>
      </w:pBd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1C1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77F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C65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C65C0"/>
  </w:style>
  <w:style w:type="character" w:styleId="Strong">
    <w:name w:val="Strong"/>
    <w:basedOn w:val="DefaultParagraphFont"/>
    <w:uiPriority w:val="22"/>
    <w:qFormat/>
    <w:rsid w:val="001C65C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51C1"/>
    <w:pPr>
      <w:keepNext/>
      <w:pBdr>
        <w:bottom w:val="single" w:sz="12" w:space="1" w:color="auto"/>
      </w:pBd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1C1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77F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C65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C65C0"/>
  </w:style>
  <w:style w:type="character" w:styleId="Strong">
    <w:name w:val="Strong"/>
    <w:basedOn w:val="DefaultParagraphFont"/>
    <w:uiPriority w:val="22"/>
    <w:qFormat/>
    <w:rsid w:val="001C65C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Crawley</dc:creator>
  <cp:lastModifiedBy>Rebecca Jutzi</cp:lastModifiedBy>
  <cp:revision>5</cp:revision>
  <cp:lastPrinted>2016-05-02T19:05:00Z</cp:lastPrinted>
  <dcterms:created xsi:type="dcterms:W3CDTF">2018-03-21T13:45:00Z</dcterms:created>
  <dcterms:modified xsi:type="dcterms:W3CDTF">2018-03-21T18:07:00Z</dcterms:modified>
</cp:coreProperties>
</file>