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9C" w:rsidRPr="0071112A" w:rsidRDefault="0071112A" w:rsidP="0071112A">
      <w:pPr>
        <w:pStyle w:val="NoSpacing"/>
        <w:jc w:val="center"/>
        <w:rPr>
          <w:sz w:val="40"/>
          <w:szCs w:val="40"/>
        </w:rPr>
      </w:pPr>
      <w:r>
        <w:rPr>
          <w:noProof/>
          <w:sz w:val="40"/>
          <w:szCs w:val="40"/>
          <w:lang w:eastAsia="en-CA"/>
        </w:rPr>
        <w:drawing>
          <wp:anchor distT="0" distB="0" distL="114300" distR="114300" simplePos="0" relativeHeight="251658240" behindDoc="1" locked="0" layoutInCell="1" allowOverlap="1">
            <wp:simplePos x="0" y="0"/>
            <wp:positionH relativeFrom="column">
              <wp:posOffset>-231140</wp:posOffset>
            </wp:positionH>
            <wp:positionV relativeFrom="paragraph">
              <wp:posOffset>-14605</wp:posOffset>
            </wp:positionV>
            <wp:extent cx="1089025" cy="1480185"/>
            <wp:effectExtent l="0" t="0" r="0" b="5715"/>
            <wp:wrapTight wrapText="bothSides">
              <wp:wrapPolygon edited="0">
                <wp:start x="0" y="0"/>
                <wp:lineTo x="0" y="21405"/>
                <wp:lineTo x="21159" y="21405"/>
                <wp:lineTo x="21159" y="0"/>
                <wp:lineTo x="0" y="0"/>
              </wp:wrapPolygon>
            </wp:wrapTight>
            <wp:docPr id="1" name="Picture 1" descr="C:\Users\boettcr\AppData\Local\Microsoft\Windows\Temporary Internet Files\Content.IE5\1PA4Q86F\MM9100011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ettcr\AppData\Local\Microsoft\Windows\Temporary Internet Files\Content.IE5\1PA4Q86F\MM910001141[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8E" w:rsidRPr="0071112A">
        <w:rPr>
          <w:sz w:val="40"/>
          <w:szCs w:val="40"/>
        </w:rPr>
        <w:t>Sir Adam Beck Procedure Reminder</w:t>
      </w:r>
    </w:p>
    <w:p w:rsidR="007F7C8E" w:rsidRPr="0071112A" w:rsidRDefault="0071112A" w:rsidP="0071112A">
      <w:pPr>
        <w:pStyle w:val="NoSpacing"/>
        <w:jc w:val="center"/>
        <w:rPr>
          <w:sz w:val="40"/>
          <w:szCs w:val="40"/>
          <w:u w:val="single"/>
        </w:rPr>
      </w:pPr>
      <w:r>
        <w:rPr>
          <w:noProof/>
          <w:sz w:val="40"/>
          <w:szCs w:val="40"/>
          <w:lang w:eastAsia="en-CA"/>
        </w:rPr>
        <w:drawing>
          <wp:anchor distT="0" distB="0" distL="114300" distR="114300" simplePos="0" relativeHeight="251659264" behindDoc="1" locked="0" layoutInCell="1" allowOverlap="1" wp14:anchorId="04AD570F" wp14:editId="08F1963F">
            <wp:simplePos x="0" y="0"/>
            <wp:positionH relativeFrom="column">
              <wp:posOffset>3822065</wp:posOffset>
            </wp:positionH>
            <wp:positionV relativeFrom="paragraph">
              <wp:posOffset>153670</wp:posOffset>
            </wp:positionV>
            <wp:extent cx="1158875" cy="1111885"/>
            <wp:effectExtent l="0" t="0" r="3175" b="0"/>
            <wp:wrapTight wrapText="bothSides">
              <wp:wrapPolygon edited="0">
                <wp:start x="9587" y="0"/>
                <wp:lineTo x="0" y="370"/>
                <wp:lineTo x="0" y="20724"/>
                <wp:lineTo x="17398" y="21094"/>
                <wp:lineTo x="19529" y="21094"/>
                <wp:lineTo x="20239" y="21094"/>
                <wp:lineTo x="21304" y="18874"/>
                <wp:lineTo x="21304" y="1480"/>
                <wp:lineTo x="19884" y="740"/>
                <wp:lineTo x="12072" y="0"/>
                <wp:lineTo x="9587" y="0"/>
              </wp:wrapPolygon>
            </wp:wrapTight>
            <wp:docPr id="2" name="Picture 2" descr="C:\Users\boettcr\AppData\Local\Microsoft\Windows\Temporary Internet Files\Content.IE5\K47A3I9K\MC900436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ettcr\AppData\Local\Microsoft\Windows\Temporary Internet Files\Content.IE5\K47A3I9K\MC9004361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rsidR="007F7C8E" w:rsidRPr="0071112A">
        <w:rPr>
          <w:sz w:val="40"/>
          <w:szCs w:val="40"/>
          <w:u w:val="single"/>
        </w:rPr>
        <w:t>Bicycle and Scooter Use</w:t>
      </w:r>
    </w:p>
    <w:p w:rsidR="0071112A" w:rsidRDefault="0071112A" w:rsidP="007F7C8E">
      <w:pPr>
        <w:pStyle w:val="NoSpacing"/>
      </w:pPr>
    </w:p>
    <w:p w:rsidR="007F7C8E" w:rsidRDefault="007F7C8E" w:rsidP="007F7C8E">
      <w:pPr>
        <w:pStyle w:val="NoSpacing"/>
      </w:pPr>
      <w:r>
        <w:t>Could it be that we are finally</w:t>
      </w:r>
      <w:r w:rsidR="0071112A">
        <w:t xml:space="preserve"> seeing the arrival of s</w:t>
      </w:r>
      <w:r>
        <w:t>pring?  There is no question that the warmer weather has people thinking about spring activities, one of which is riding bicycles and scooters.</w:t>
      </w:r>
    </w:p>
    <w:p w:rsidR="007F7C8E" w:rsidRDefault="007F7C8E" w:rsidP="007F7C8E">
      <w:pPr>
        <w:pStyle w:val="NoSpacing"/>
      </w:pPr>
    </w:p>
    <w:p w:rsidR="007F7C8E" w:rsidRDefault="007F7C8E" w:rsidP="007F7C8E">
      <w:pPr>
        <w:pStyle w:val="NoSpacing"/>
      </w:pPr>
      <w:r>
        <w:t xml:space="preserve">Students coming to school on a bicycle or scooter are required to follow </w:t>
      </w:r>
      <w:r w:rsidR="00DF031A">
        <w:t>these</w:t>
      </w:r>
      <w:r>
        <w:t xml:space="preserve"> guidelines</w:t>
      </w:r>
      <w:r w:rsidR="00DF031A">
        <w:t>:</w:t>
      </w:r>
    </w:p>
    <w:p w:rsidR="00DF031A" w:rsidRDefault="00DF031A" w:rsidP="007F7C8E">
      <w:pPr>
        <w:pStyle w:val="NoSpacing"/>
      </w:pPr>
    </w:p>
    <w:p w:rsidR="000479DD" w:rsidRPr="0071112A" w:rsidRDefault="00DF031A" w:rsidP="00DF031A">
      <w:pPr>
        <w:pStyle w:val="NoSpacing"/>
        <w:numPr>
          <w:ilvl w:val="0"/>
          <w:numId w:val="1"/>
        </w:numPr>
        <w:rPr>
          <w:b/>
        </w:rPr>
      </w:pPr>
      <w:r w:rsidRPr="0071112A">
        <w:rPr>
          <w:b/>
        </w:rPr>
        <w:t xml:space="preserve">Watch for Pedestrians and Traffic:  </w:t>
      </w:r>
    </w:p>
    <w:p w:rsidR="00DF031A" w:rsidRDefault="000479DD" w:rsidP="000479DD">
      <w:pPr>
        <w:pStyle w:val="NoSpacing"/>
        <w:ind w:left="720" w:firstLine="720"/>
      </w:pPr>
      <w:r>
        <w:t>It is important to be alert at all times and to be considerate of others that are using the sidewalk.  Nicer weather will encourage more students at our school and at W.O. to walk so the sidewalk will be busy.  A functioning bell would be a great addition to a bicycle or scooter so that pedestrians can be warned of an approaching vehicle.</w:t>
      </w:r>
    </w:p>
    <w:p w:rsidR="00C61E7C" w:rsidRDefault="00C61E7C" w:rsidP="000479DD">
      <w:pPr>
        <w:pStyle w:val="NoSpacing"/>
        <w:ind w:left="720" w:firstLine="720"/>
      </w:pPr>
      <w:r>
        <w:t>We do not feel that it is safe for our students to ride on the side of Snyder’s Road given the volume of traffic.  Safe sharing of the sidewalk is currently the only option that we would recommend.</w:t>
      </w:r>
    </w:p>
    <w:p w:rsidR="000479DD" w:rsidRDefault="000479DD" w:rsidP="000479DD">
      <w:pPr>
        <w:pStyle w:val="NoSpacing"/>
        <w:ind w:left="720" w:firstLine="720"/>
      </w:pPr>
    </w:p>
    <w:p w:rsidR="000479DD" w:rsidRPr="0071112A" w:rsidRDefault="000479DD" w:rsidP="00DF031A">
      <w:pPr>
        <w:pStyle w:val="NoSpacing"/>
        <w:numPr>
          <w:ilvl w:val="0"/>
          <w:numId w:val="1"/>
        </w:numPr>
        <w:rPr>
          <w:b/>
        </w:rPr>
      </w:pPr>
      <w:r w:rsidRPr="0071112A">
        <w:rPr>
          <w:b/>
        </w:rPr>
        <w:t xml:space="preserve">Helmets:  </w:t>
      </w:r>
    </w:p>
    <w:p w:rsidR="000479DD" w:rsidRDefault="000479DD" w:rsidP="000479DD">
      <w:pPr>
        <w:pStyle w:val="NoSpacing"/>
        <w:ind w:left="720" w:firstLine="720"/>
      </w:pPr>
      <w:r>
        <w:t xml:space="preserve">A properly fitted helmet is required for all students and must be worn while </w:t>
      </w:r>
      <w:r w:rsidR="0071112A">
        <w:t>riding</w:t>
      </w:r>
      <w:r>
        <w:t>.</w:t>
      </w:r>
      <w:r w:rsidR="0071112A">
        <w:t xml:space="preserve">  Please review how the helmet should be worn as not doing so properly will negate the protection that a helmet should provide.</w:t>
      </w:r>
    </w:p>
    <w:p w:rsidR="000479DD" w:rsidRDefault="000479DD" w:rsidP="000479DD">
      <w:pPr>
        <w:pStyle w:val="NoSpacing"/>
        <w:ind w:left="720" w:firstLine="720"/>
      </w:pPr>
    </w:p>
    <w:p w:rsidR="000479DD" w:rsidRPr="0071112A" w:rsidRDefault="000479DD" w:rsidP="00DF031A">
      <w:pPr>
        <w:pStyle w:val="NoSpacing"/>
        <w:numPr>
          <w:ilvl w:val="0"/>
          <w:numId w:val="1"/>
        </w:numPr>
        <w:rPr>
          <w:b/>
        </w:rPr>
      </w:pPr>
      <w:r w:rsidRPr="0071112A">
        <w:rPr>
          <w:b/>
        </w:rPr>
        <w:t>Stop and Walk:</w:t>
      </w:r>
    </w:p>
    <w:p w:rsidR="000479DD" w:rsidRDefault="000479DD" w:rsidP="00CD4A90">
      <w:pPr>
        <w:pStyle w:val="NoSpacing"/>
        <w:ind w:left="720" w:firstLine="720"/>
      </w:pPr>
      <w:r>
        <w:t xml:space="preserve">We require that students stop and dismount so that they can walk across the school’s driveway </w:t>
      </w:r>
      <w:r w:rsidR="00CD4A90">
        <w:t xml:space="preserve">entrance/exit as well as the end of the bus lane.  We also require that students walk their bicycle or scooter while on school property.  </w:t>
      </w:r>
    </w:p>
    <w:p w:rsidR="00CD4A90" w:rsidRDefault="00CD4A90" w:rsidP="00CD4A90">
      <w:pPr>
        <w:pStyle w:val="NoSpacing"/>
        <w:ind w:left="720" w:firstLine="720"/>
      </w:pPr>
      <w:r>
        <w:t xml:space="preserve">After </w:t>
      </w:r>
      <w:r w:rsidR="0071112A">
        <w:t>students</w:t>
      </w:r>
      <w:r>
        <w:t xml:space="preserve"> walk across the end of the bus lane they should take the short path to the tarmac and then walk along the edge of the tarmac to our bicycle racks.  This process should be reversed at the end of the day when they are leaving.  In this way they will be as far away from any moving buses as possible and also avoid students either exiting or entering a bus.</w:t>
      </w:r>
    </w:p>
    <w:p w:rsidR="00CD4A90" w:rsidRDefault="00CD4A90" w:rsidP="00CD4A90">
      <w:pPr>
        <w:pStyle w:val="NoSpacing"/>
        <w:ind w:left="720" w:firstLine="720"/>
      </w:pPr>
      <w:r>
        <w:t>If you</w:t>
      </w:r>
      <w:r w:rsidR="004D6557">
        <w:t>r</w:t>
      </w:r>
      <w:bookmarkStart w:id="0" w:name="_GoBack"/>
      <w:bookmarkEnd w:id="0"/>
      <w:r>
        <w:t xml:space="preserve"> child needs to cross Snyder’s Road with the assistance of the Crossing Guard they should be walking during that process as well.</w:t>
      </w:r>
    </w:p>
    <w:p w:rsidR="00CD4A90" w:rsidRDefault="00CD4A90" w:rsidP="00CD4A90">
      <w:pPr>
        <w:pStyle w:val="NoSpacing"/>
      </w:pPr>
    </w:p>
    <w:p w:rsidR="00CD4A90" w:rsidRPr="0071112A" w:rsidRDefault="00CD4A90" w:rsidP="00CD4A90">
      <w:pPr>
        <w:pStyle w:val="NoSpacing"/>
        <w:numPr>
          <w:ilvl w:val="0"/>
          <w:numId w:val="1"/>
        </w:numPr>
        <w:rPr>
          <w:b/>
        </w:rPr>
      </w:pPr>
      <w:r w:rsidRPr="0071112A">
        <w:rPr>
          <w:b/>
        </w:rPr>
        <w:t>Lock it and Leave it:</w:t>
      </w:r>
    </w:p>
    <w:p w:rsidR="00CD4A90" w:rsidRDefault="00CD4A90" w:rsidP="00CD4A90">
      <w:pPr>
        <w:pStyle w:val="NoSpacing"/>
        <w:ind w:left="720" w:firstLine="720"/>
      </w:pPr>
      <w:r>
        <w:t xml:space="preserve">Bicycles and scooters must be locked to the racks that are provided.  </w:t>
      </w:r>
      <w:r w:rsidR="00C61E7C">
        <w:t>We will do our best to keep students away from the racks during the school day in an effort to minimize any damage that could be done.  Students should lock their bicycle or scooter and then leave that area.</w:t>
      </w:r>
    </w:p>
    <w:p w:rsidR="00C61E7C" w:rsidRDefault="00C61E7C" w:rsidP="00C61E7C">
      <w:pPr>
        <w:pStyle w:val="NoSpacing"/>
      </w:pPr>
    </w:p>
    <w:p w:rsidR="0071112A" w:rsidRDefault="00C61E7C" w:rsidP="00C61E7C">
      <w:pPr>
        <w:pStyle w:val="NoSpacing"/>
      </w:pPr>
      <w:r>
        <w:t xml:space="preserve">Please note that early in the spring season the cold mornings may freeze the water coming from melting snow and create dangerous conditions.  </w:t>
      </w:r>
    </w:p>
    <w:p w:rsidR="00C61E7C" w:rsidRDefault="00C61E7C" w:rsidP="00C61E7C">
      <w:pPr>
        <w:pStyle w:val="NoSpacing"/>
      </w:pPr>
      <w:r>
        <w:t>We will work with our students and monitor their use of bicycles and scooters to keep everyone as safe as possible.  Areas of concern will be communicated with parents as necessary.</w:t>
      </w:r>
    </w:p>
    <w:p w:rsidR="00CD4A90" w:rsidRDefault="00CD4A90" w:rsidP="00CD4A90">
      <w:pPr>
        <w:pStyle w:val="NoSpacing"/>
      </w:pPr>
    </w:p>
    <w:p w:rsidR="00CD4A90" w:rsidRDefault="00CD4A90" w:rsidP="00CD4A90">
      <w:pPr>
        <w:pStyle w:val="NoSpacing"/>
      </w:pPr>
    </w:p>
    <w:sectPr w:rsidR="00CD4A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F7F3C"/>
    <w:multiLevelType w:val="hybridMultilevel"/>
    <w:tmpl w:val="84CABE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E"/>
    <w:rsid w:val="000479DD"/>
    <w:rsid w:val="00231BE7"/>
    <w:rsid w:val="004D6557"/>
    <w:rsid w:val="0071112A"/>
    <w:rsid w:val="007F7C8E"/>
    <w:rsid w:val="00AA78B8"/>
    <w:rsid w:val="00C61E7C"/>
    <w:rsid w:val="00CD4A90"/>
    <w:rsid w:val="00DF0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C8E"/>
    <w:pPr>
      <w:spacing w:after="0" w:line="240" w:lineRule="auto"/>
    </w:pPr>
  </w:style>
  <w:style w:type="paragraph" w:styleId="BalloonText">
    <w:name w:val="Balloon Text"/>
    <w:basedOn w:val="Normal"/>
    <w:link w:val="BalloonTextChar"/>
    <w:uiPriority w:val="99"/>
    <w:semiHidden/>
    <w:unhideWhenUsed/>
    <w:rsid w:val="0071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C8E"/>
    <w:pPr>
      <w:spacing w:after="0" w:line="240" w:lineRule="auto"/>
    </w:pPr>
  </w:style>
  <w:style w:type="paragraph" w:styleId="BalloonText">
    <w:name w:val="Balloon Text"/>
    <w:basedOn w:val="Normal"/>
    <w:link w:val="BalloonTextChar"/>
    <w:uiPriority w:val="99"/>
    <w:semiHidden/>
    <w:unhideWhenUsed/>
    <w:rsid w:val="0071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Boettcher</dc:creator>
  <cp:lastModifiedBy>Roger Boettcher</cp:lastModifiedBy>
  <cp:revision>2</cp:revision>
  <dcterms:created xsi:type="dcterms:W3CDTF">2014-03-31T15:32:00Z</dcterms:created>
  <dcterms:modified xsi:type="dcterms:W3CDTF">2014-03-31T18:59:00Z</dcterms:modified>
</cp:coreProperties>
</file>