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4E" w:rsidRDefault="00F4334E" w:rsidP="00F4334E">
      <w:pPr>
        <w:pStyle w:val="Default"/>
      </w:pPr>
    </w:p>
    <w:p w:rsidR="00F4334E" w:rsidRPr="00F4334E" w:rsidRDefault="00F4334E" w:rsidP="00F4334E">
      <w:pPr>
        <w:pStyle w:val="Default"/>
        <w:rPr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B3308A6" wp14:editId="6FDFC548">
            <wp:simplePos x="0" y="0"/>
            <wp:positionH relativeFrom="column">
              <wp:posOffset>5838825</wp:posOffset>
            </wp:positionH>
            <wp:positionV relativeFrom="paragraph">
              <wp:posOffset>441325</wp:posOffset>
            </wp:positionV>
            <wp:extent cx="904875" cy="1073150"/>
            <wp:effectExtent l="0" t="0" r="9525" b="0"/>
            <wp:wrapTight wrapText="bothSides">
              <wp:wrapPolygon edited="0">
                <wp:start x="0" y="0"/>
                <wp:lineTo x="0" y="21089"/>
                <wp:lineTo x="21373" y="21089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44"/>
          <w:szCs w:val="44"/>
        </w:rPr>
        <w:t xml:space="preserve">St Jacobs School - </w:t>
      </w:r>
      <w:r>
        <w:rPr>
          <w:sz w:val="32"/>
          <w:szCs w:val="32"/>
        </w:rPr>
        <w:t xml:space="preserve">Suggested Back-to-School Items </w:t>
      </w:r>
    </w:p>
    <w:p w:rsidR="00F4334E" w:rsidRDefault="00F4334E" w:rsidP="00F4334E">
      <w:pPr>
        <w:pStyle w:val="Default"/>
        <w:rPr>
          <w:sz w:val="28"/>
          <w:szCs w:val="28"/>
        </w:rPr>
      </w:pPr>
    </w:p>
    <w:p w:rsidR="00F4334E" w:rsidRPr="00501A5F" w:rsidRDefault="00F4334E" w:rsidP="00F4334E">
      <w:pPr>
        <w:pStyle w:val="Default"/>
        <w:rPr>
          <w:sz w:val="28"/>
          <w:szCs w:val="28"/>
        </w:rPr>
      </w:pPr>
      <w:r w:rsidRPr="00501A5F">
        <w:rPr>
          <w:sz w:val="28"/>
          <w:szCs w:val="28"/>
        </w:rPr>
        <w:t xml:space="preserve">All Students </w:t>
      </w:r>
    </w:p>
    <w:p w:rsidR="00F4334E" w:rsidRDefault="00F4334E" w:rsidP="005C52A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C52AF">
        <w:rPr>
          <w:b/>
          <w:sz w:val="28"/>
          <w:szCs w:val="28"/>
        </w:rPr>
        <w:t>Running Shoes</w:t>
      </w:r>
      <w:r>
        <w:rPr>
          <w:sz w:val="28"/>
          <w:szCs w:val="28"/>
        </w:rPr>
        <w:t xml:space="preserve"> for gym (could also do double-duty as inside shoes) </w:t>
      </w:r>
    </w:p>
    <w:p w:rsidR="00F4334E" w:rsidRPr="005C52AF" w:rsidRDefault="00BC14F4" w:rsidP="005C52AF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5C52AF">
        <w:rPr>
          <w:b/>
          <w:sz w:val="28"/>
          <w:szCs w:val="28"/>
        </w:rPr>
        <w:t>Outside Shoes/boots</w:t>
      </w:r>
    </w:p>
    <w:p w:rsidR="00BC14F4" w:rsidRDefault="00F4334E" w:rsidP="005C52A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501A5F">
        <w:rPr>
          <w:b/>
          <w:sz w:val="28"/>
          <w:szCs w:val="28"/>
        </w:rPr>
        <w:t xml:space="preserve"> Backpack</w:t>
      </w:r>
      <w:r>
        <w:rPr>
          <w:sz w:val="28"/>
          <w:szCs w:val="28"/>
        </w:rPr>
        <w:t>, a re</w:t>
      </w:r>
      <w:r w:rsidR="00BC14F4">
        <w:rPr>
          <w:sz w:val="28"/>
          <w:szCs w:val="28"/>
        </w:rPr>
        <w:t xml:space="preserve">usable </w:t>
      </w:r>
      <w:r w:rsidR="00BC14F4" w:rsidRPr="00501A5F">
        <w:rPr>
          <w:b/>
          <w:sz w:val="28"/>
          <w:szCs w:val="28"/>
        </w:rPr>
        <w:t>lunch bag</w:t>
      </w:r>
      <w:r w:rsidR="00BC14F4">
        <w:rPr>
          <w:sz w:val="28"/>
          <w:szCs w:val="28"/>
        </w:rPr>
        <w:t xml:space="preserve"> and containers</w:t>
      </w:r>
    </w:p>
    <w:p w:rsidR="00F4334E" w:rsidRDefault="00BC14F4" w:rsidP="005C52A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4334E">
        <w:rPr>
          <w:sz w:val="28"/>
          <w:szCs w:val="28"/>
        </w:rPr>
        <w:t xml:space="preserve"> re</w:t>
      </w:r>
      <w:r>
        <w:rPr>
          <w:sz w:val="28"/>
          <w:szCs w:val="28"/>
        </w:rPr>
        <w:t xml:space="preserve">fillable </w:t>
      </w:r>
      <w:proofErr w:type="spellStart"/>
      <w:proofErr w:type="gramStart"/>
      <w:r w:rsidR="00F4334E" w:rsidRPr="005C52AF">
        <w:rPr>
          <w:b/>
          <w:sz w:val="28"/>
          <w:szCs w:val="28"/>
        </w:rPr>
        <w:t>waterbottle</w:t>
      </w:r>
      <w:proofErr w:type="spellEnd"/>
      <w:r w:rsidR="00F4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--</w:t>
      </w:r>
      <w:proofErr w:type="gramEnd"/>
      <w:r>
        <w:rPr>
          <w:sz w:val="28"/>
          <w:szCs w:val="28"/>
        </w:rPr>
        <w:t xml:space="preserve"> we have a surprise for you coming soon, with thanks to our Home and School Parent Council</w:t>
      </w:r>
      <w:r w:rsidR="00F4334E">
        <w:rPr>
          <w:sz w:val="28"/>
          <w:szCs w:val="28"/>
        </w:rPr>
        <w:t xml:space="preserve">. </w:t>
      </w:r>
    </w:p>
    <w:p w:rsidR="00F4334E" w:rsidRDefault="005C52AF" w:rsidP="005C52AF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required that all primary</w:t>
      </w:r>
      <w:r>
        <w:rPr>
          <w:sz w:val="28"/>
          <w:szCs w:val="28"/>
        </w:rPr>
        <w:t xml:space="preserve"> and junior</w:t>
      </w:r>
      <w:r>
        <w:rPr>
          <w:sz w:val="28"/>
          <w:szCs w:val="28"/>
        </w:rPr>
        <w:t xml:space="preserve"> students purchase and use a </w:t>
      </w:r>
      <w:r w:rsidRPr="005C52AF">
        <w:rPr>
          <w:b/>
          <w:sz w:val="28"/>
          <w:szCs w:val="28"/>
        </w:rPr>
        <w:t xml:space="preserve">St. Jacobs planner.  </w:t>
      </w:r>
      <w:r>
        <w:rPr>
          <w:sz w:val="28"/>
          <w:szCs w:val="28"/>
        </w:rPr>
        <w:t>These will be available for purchase for $5 on the first day. (</w:t>
      </w:r>
      <w:r>
        <w:rPr>
          <w:sz w:val="28"/>
          <w:szCs w:val="28"/>
        </w:rPr>
        <w:t>you will have the option to pay with your credit card via School Day)</w:t>
      </w:r>
    </w:p>
    <w:p w:rsidR="00501A5F" w:rsidRDefault="00F4334E" w:rsidP="005C52A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501A5F">
        <w:rPr>
          <w:b/>
          <w:sz w:val="28"/>
          <w:szCs w:val="28"/>
        </w:rPr>
        <w:t>Facial Tissue</w:t>
      </w:r>
      <w:r>
        <w:rPr>
          <w:sz w:val="28"/>
          <w:szCs w:val="28"/>
        </w:rPr>
        <w:t xml:space="preserve"> – just a reminder that the school board and the school </w:t>
      </w:r>
      <w:proofErr w:type="gramStart"/>
      <w:r>
        <w:rPr>
          <w:sz w:val="28"/>
          <w:szCs w:val="28"/>
        </w:rPr>
        <w:t>do</w:t>
      </w:r>
      <w:r w:rsidR="00BC14F4">
        <w:rPr>
          <w:sz w:val="28"/>
          <w:szCs w:val="28"/>
        </w:rPr>
        <w:t>es</w:t>
      </w:r>
      <w:proofErr w:type="gramEnd"/>
      <w:r>
        <w:rPr>
          <w:sz w:val="28"/>
          <w:szCs w:val="28"/>
        </w:rPr>
        <w:t xml:space="preserve"> not supply facial tissue. We would appreciate it if you could send one box so the classroom has a constant supply for all to use.  </w:t>
      </w:r>
    </w:p>
    <w:p w:rsidR="00501A5F" w:rsidRDefault="00501A5F" w:rsidP="00501A5F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Gym clothes</w:t>
      </w:r>
      <w:r w:rsidRPr="00501A5F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All Grade 5-8 students will be asked to change into gym clothes for all gym classes.  We will be offering ‘Spirit Wear’ gym clothes for sale later in September.  Please label all items!</w:t>
      </w:r>
    </w:p>
    <w:p w:rsidR="00501A5F" w:rsidRDefault="00501A5F" w:rsidP="00501A5F">
      <w:pPr>
        <w:pStyle w:val="Default"/>
        <w:rPr>
          <w:b/>
          <w:sz w:val="28"/>
          <w:szCs w:val="28"/>
        </w:rPr>
      </w:pPr>
    </w:p>
    <w:p w:rsidR="00F4334E" w:rsidRPr="00513D7C" w:rsidRDefault="00F4334E" w:rsidP="00501A5F">
      <w:pPr>
        <w:pStyle w:val="Default"/>
        <w:rPr>
          <w:b/>
          <w:sz w:val="28"/>
          <w:szCs w:val="28"/>
        </w:rPr>
      </w:pPr>
      <w:r w:rsidRPr="00513D7C">
        <w:rPr>
          <w:b/>
          <w:sz w:val="28"/>
          <w:szCs w:val="28"/>
        </w:rPr>
        <w:t>Kindergarten Students</w:t>
      </w:r>
    </w:p>
    <w:p w:rsidR="00F4334E" w:rsidRDefault="00F4334E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school provides all classroom supplies required for kindergarten. </w:t>
      </w:r>
    </w:p>
    <w:p w:rsidR="00F4334E" w:rsidRDefault="00F4334E" w:rsidP="00F4334E">
      <w:pPr>
        <w:pStyle w:val="Default"/>
        <w:rPr>
          <w:sz w:val="40"/>
          <w:szCs w:val="40"/>
        </w:rPr>
      </w:pPr>
    </w:p>
    <w:p w:rsidR="00F4334E" w:rsidRPr="00501A5F" w:rsidRDefault="00501A5F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Pri</w:t>
      </w:r>
      <w:r w:rsidRPr="00501A5F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Pr="00501A5F">
        <w:rPr>
          <w:sz w:val="28"/>
          <w:szCs w:val="28"/>
        </w:rPr>
        <w:t xml:space="preserve">ry: </w:t>
      </w:r>
      <w:r w:rsidR="00F4334E" w:rsidRPr="00501A5F">
        <w:rPr>
          <w:sz w:val="28"/>
          <w:szCs w:val="28"/>
        </w:rPr>
        <w:t xml:space="preserve">Gr. 1, 2, 3 </w:t>
      </w:r>
    </w:p>
    <w:p w:rsidR="00F4334E" w:rsidRDefault="00F4334E" w:rsidP="00F4334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(These items are in the classroom but students often prefer to have their own.) </w:t>
      </w:r>
    </w:p>
    <w:p w:rsidR="00F4334E" w:rsidRPr="00BC14F4" w:rsidRDefault="00F4334E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Pencil Case</w:t>
      </w:r>
      <w:r w:rsidR="00BC14F4">
        <w:rPr>
          <w:sz w:val="28"/>
          <w:szCs w:val="28"/>
        </w:rPr>
        <w:t xml:space="preserve">, Eraser, </w:t>
      </w:r>
      <w:r>
        <w:rPr>
          <w:sz w:val="28"/>
          <w:szCs w:val="28"/>
        </w:rPr>
        <w:t xml:space="preserve">Ruler Pencil Sharpener </w:t>
      </w:r>
      <w:r>
        <w:rPr>
          <w:sz w:val="20"/>
          <w:szCs w:val="20"/>
        </w:rPr>
        <w:t xml:space="preserve">(the type that holds the shavings) </w:t>
      </w:r>
    </w:p>
    <w:p w:rsidR="00F4334E" w:rsidRDefault="00F4334E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Glue stick</w:t>
      </w:r>
      <w:r w:rsidR="00BC14F4">
        <w:rPr>
          <w:sz w:val="28"/>
          <w:szCs w:val="28"/>
        </w:rPr>
        <w:t>,</w:t>
      </w:r>
      <w:r>
        <w:rPr>
          <w:sz w:val="28"/>
          <w:szCs w:val="28"/>
        </w:rPr>
        <w:t xml:space="preserve"> Pencil crayons </w:t>
      </w:r>
    </w:p>
    <w:p w:rsidR="00F4334E" w:rsidRDefault="00F4334E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Safe Scissors</w:t>
      </w:r>
      <w:r w:rsidR="00BC14F4">
        <w:rPr>
          <w:sz w:val="28"/>
          <w:szCs w:val="28"/>
        </w:rPr>
        <w:t>,</w:t>
      </w:r>
      <w:r>
        <w:rPr>
          <w:sz w:val="28"/>
          <w:szCs w:val="28"/>
        </w:rPr>
        <w:t xml:space="preserve"> HB Pencil with eraser </w:t>
      </w:r>
    </w:p>
    <w:p w:rsidR="00F4334E" w:rsidRDefault="00F4334E" w:rsidP="00F4334E">
      <w:pPr>
        <w:pStyle w:val="Default"/>
        <w:rPr>
          <w:sz w:val="28"/>
          <w:szCs w:val="28"/>
        </w:rPr>
      </w:pPr>
    </w:p>
    <w:p w:rsidR="00F4334E" w:rsidRDefault="00501A5F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Junior: </w:t>
      </w:r>
      <w:r w:rsidR="00F4334E">
        <w:rPr>
          <w:sz w:val="28"/>
          <w:szCs w:val="28"/>
        </w:rPr>
        <w:t xml:space="preserve">Gr. 4, 5, 6 </w:t>
      </w:r>
    </w:p>
    <w:p w:rsidR="00F4334E" w:rsidRDefault="00F4334E" w:rsidP="00F4334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as above plus </w:t>
      </w:r>
    </w:p>
    <w:p w:rsidR="00F4334E" w:rsidRDefault="00F4334E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 cm Ruler</w:t>
      </w:r>
      <w:r w:rsidR="00501A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Marker</w:t>
      </w:r>
      <w:proofErr w:type="gramStart"/>
      <w:r w:rsidR="00501A5F">
        <w:rPr>
          <w:sz w:val="28"/>
          <w:szCs w:val="28"/>
        </w:rPr>
        <w:t>,</w:t>
      </w:r>
      <w:r>
        <w:rPr>
          <w:sz w:val="28"/>
          <w:szCs w:val="28"/>
        </w:rPr>
        <w:t>s</w:t>
      </w:r>
      <w:proofErr w:type="spellEnd"/>
      <w:proofErr w:type="gramEnd"/>
      <w:r>
        <w:rPr>
          <w:sz w:val="28"/>
          <w:szCs w:val="28"/>
        </w:rPr>
        <w:t xml:space="preserve"> Calculator</w:t>
      </w:r>
      <w:r w:rsidR="00501A5F">
        <w:rPr>
          <w:sz w:val="28"/>
          <w:szCs w:val="28"/>
        </w:rPr>
        <w:t>,</w:t>
      </w:r>
      <w:r>
        <w:rPr>
          <w:sz w:val="28"/>
          <w:szCs w:val="28"/>
        </w:rPr>
        <w:t xml:space="preserve"> Geometry sets (gr 6 only) </w:t>
      </w:r>
    </w:p>
    <w:p w:rsidR="00F4334E" w:rsidRDefault="00F4334E" w:rsidP="00F4334E">
      <w:pPr>
        <w:pStyle w:val="Default"/>
        <w:rPr>
          <w:sz w:val="28"/>
          <w:szCs w:val="28"/>
        </w:rPr>
      </w:pPr>
    </w:p>
    <w:p w:rsidR="00F4334E" w:rsidRDefault="00501A5F" w:rsidP="00F433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Intermediate:  </w:t>
      </w:r>
      <w:r w:rsidR="00F4334E">
        <w:rPr>
          <w:sz w:val="28"/>
          <w:szCs w:val="28"/>
        </w:rPr>
        <w:t xml:space="preserve">Gr. 7 and 8 </w:t>
      </w:r>
    </w:p>
    <w:p w:rsidR="00501A5F" w:rsidRDefault="00F4334E" w:rsidP="00501A5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same</w:t>
      </w:r>
      <w:proofErr w:type="gramEnd"/>
      <w:r>
        <w:rPr>
          <w:sz w:val="28"/>
          <w:szCs w:val="28"/>
        </w:rPr>
        <w:t xml:space="preserve"> as above plus </w:t>
      </w:r>
      <w:r w:rsidR="00501A5F">
        <w:rPr>
          <w:sz w:val="28"/>
          <w:szCs w:val="28"/>
        </w:rPr>
        <w:t>a multi-subject, zip-up binder is highly recommended.</w:t>
      </w:r>
    </w:p>
    <w:p w:rsidR="00F4334E" w:rsidRDefault="00F4334E" w:rsidP="00F4334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pack of lined, 3-hole paper </w:t>
      </w:r>
    </w:p>
    <w:p w:rsidR="00F4334E" w:rsidRPr="00501A5F" w:rsidRDefault="00F4334E" w:rsidP="00501A5F">
      <w:pPr>
        <w:pStyle w:val="Default"/>
      </w:pPr>
      <w:r>
        <w:rPr>
          <w:sz w:val="28"/>
          <w:szCs w:val="28"/>
        </w:rPr>
        <w:t>Calculator that does square roots (exponent</w:t>
      </w:r>
      <w:r w:rsidR="00501A5F">
        <w:rPr>
          <w:sz w:val="28"/>
          <w:szCs w:val="28"/>
        </w:rPr>
        <w:t>s are useful, but not necessary)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4334E" w:rsidRPr="00501A5F" w:rsidSect="00F433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0D7"/>
    <w:multiLevelType w:val="hybridMultilevel"/>
    <w:tmpl w:val="8D18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4E"/>
    <w:rsid w:val="00501A5F"/>
    <w:rsid w:val="00513D7C"/>
    <w:rsid w:val="005C52AF"/>
    <w:rsid w:val="007D652D"/>
    <w:rsid w:val="00BC14F4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34E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34E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Samuell</dc:creator>
  <cp:lastModifiedBy>Kathy Mathers</cp:lastModifiedBy>
  <cp:revision>2</cp:revision>
  <cp:lastPrinted>2014-08-19T18:02:00Z</cp:lastPrinted>
  <dcterms:created xsi:type="dcterms:W3CDTF">2016-08-23T14:51:00Z</dcterms:created>
  <dcterms:modified xsi:type="dcterms:W3CDTF">2016-08-23T14:51:00Z</dcterms:modified>
</cp:coreProperties>
</file>