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70E9" w:rsidRDefault="00D270B9">
      <w:pPr>
        <w:tabs>
          <w:tab w:val="right" w:pos="9720"/>
        </w:tabs>
        <w:spacing w:line="240" w:lineRule="auto"/>
      </w:pPr>
      <w:bookmarkStart w:id="0" w:name="h.gnhxo720ybi7" w:colFirst="0" w:colLast="0"/>
      <w:bookmarkStart w:id="1" w:name="_GoBack"/>
      <w:bookmarkEnd w:id="0"/>
      <w:bookmarkEnd w:id="1"/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786144" cy="850583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6144" cy="8505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570E9" w:rsidRDefault="00D270B9">
      <w:pPr>
        <w:tabs>
          <w:tab w:val="right" w:pos="9720"/>
        </w:tabs>
        <w:spacing w:line="240" w:lineRule="auto"/>
      </w:pPr>
      <w:bookmarkStart w:id="2" w:name="h.gjdgxs" w:colFirst="0" w:colLast="0"/>
      <w:bookmarkEnd w:id="2"/>
      <w:r>
        <w:rPr>
          <w:rFonts w:ascii="Calibri" w:eastAsia="Calibri" w:hAnsi="Calibri" w:cs="Calibri"/>
          <w:b/>
          <w:sz w:val="32"/>
          <w:szCs w:val="32"/>
        </w:rPr>
        <w:t>Waterloo Collegiate Institute</w:t>
      </w:r>
    </w:p>
    <w:p w:rsidR="00E570E9" w:rsidRDefault="00D270B9">
      <w:pPr>
        <w:pBdr>
          <w:top w:val="single" w:sz="4" w:space="1" w:color="auto"/>
        </w:pBdr>
      </w:pPr>
      <w:r>
        <w:rPr>
          <w:rFonts w:ascii="Cambria" w:eastAsia="Cambria" w:hAnsi="Cambria" w:cs="Cambria"/>
          <w:sz w:val="36"/>
          <w:szCs w:val="36"/>
        </w:rPr>
        <w:t>Chromebook</w:t>
      </w:r>
      <w:r>
        <w:rPr>
          <w:rFonts w:ascii="Cambria" w:eastAsia="Cambria" w:hAnsi="Cambria" w:cs="Cambria"/>
          <w:color w:val="17365D"/>
          <w:sz w:val="36"/>
          <w:szCs w:val="36"/>
        </w:rPr>
        <w:t xml:space="preserve"> </w:t>
      </w:r>
      <w:r>
        <w:rPr>
          <w:rFonts w:ascii="Cambria" w:eastAsia="Cambria" w:hAnsi="Cambria" w:cs="Cambria"/>
          <w:sz w:val="36"/>
          <w:szCs w:val="36"/>
        </w:rPr>
        <w:t>Instructions and Procedure</w:t>
      </w:r>
    </w:p>
    <w:p w:rsidR="00E570E9" w:rsidRDefault="00E570E9">
      <w:pPr>
        <w:tabs>
          <w:tab w:val="right" w:pos="8603"/>
        </w:tabs>
        <w:spacing w:line="240" w:lineRule="auto"/>
        <w:ind w:left="720"/>
      </w:pPr>
    </w:p>
    <w:p w:rsidR="00E570E9" w:rsidRDefault="00E570E9">
      <w:pPr>
        <w:tabs>
          <w:tab w:val="right" w:pos="8603"/>
        </w:tabs>
        <w:spacing w:line="240" w:lineRule="auto"/>
        <w:ind w:left="720"/>
      </w:pPr>
    </w:p>
    <w:p w:rsidR="00E570E9" w:rsidRDefault="00D270B9">
      <w:pPr>
        <w:keepNext/>
        <w:keepLines/>
        <w:spacing w:line="240" w:lineRule="auto"/>
      </w:pPr>
      <w:r>
        <w:rPr>
          <w:rFonts w:ascii="Cambria" w:eastAsia="Cambria" w:hAnsi="Cambria" w:cs="Cambria"/>
          <w:sz w:val="32"/>
          <w:szCs w:val="32"/>
        </w:rPr>
        <w:t>General Rules of Use:</w:t>
      </w:r>
    </w:p>
    <w:p w:rsidR="00E570E9" w:rsidRDefault="00E570E9">
      <w:pPr>
        <w:keepNext/>
        <w:keepLines/>
        <w:spacing w:line="240" w:lineRule="auto"/>
      </w:pPr>
    </w:p>
    <w:p w:rsidR="00E570E9" w:rsidRDefault="00D270B9">
      <w:pPr>
        <w:keepNext/>
        <w:keepLines/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Students and parents must complete and return the</w:t>
      </w:r>
      <w:r>
        <w:rPr>
          <w:rFonts w:ascii="Cambria" w:eastAsia="Cambria" w:hAnsi="Cambria" w:cs="Cambria"/>
          <w:b/>
          <w:i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b/>
          <w:i/>
          <w:sz w:val="28"/>
          <w:szCs w:val="28"/>
        </w:rPr>
        <w:t>Chromebook  Contract</w:t>
      </w:r>
      <w:proofErr w:type="gramEnd"/>
      <w:r>
        <w:rPr>
          <w:rFonts w:ascii="Cambria" w:eastAsia="Cambria" w:hAnsi="Cambria" w:cs="Cambria"/>
          <w:b/>
          <w:i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before a Chromebook is issued.  Contracts will be kept on file in the office. WRDSB Chromebook “asset” numbers are assigned to individual students.</w:t>
      </w:r>
    </w:p>
    <w:p w:rsidR="00E570E9" w:rsidRDefault="00E570E9">
      <w:pPr>
        <w:keepNext/>
        <w:keepLines/>
        <w:spacing w:line="240" w:lineRule="auto"/>
      </w:pPr>
    </w:p>
    <w:p w:rsidR="00E570E9" w:rsidRDefault="00D270B9">
      <w:pPr>
        <w:keepNext/>
        <w:keepLines/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All Chromebooks are provided with this instruction sheet and a charging cord.  Because </w:t>
      </w:r>
      <w:r>
        <w:rPr>
          <w:rFonts w:ascii="Cambria" w:eastAsia="Cambria" w:hAnsi="Cambria" w:cs="Cambria"/>
          <w:b/>
          <w:sz w:val="28"/>
          <w:szCs w:val="28"/>
        </w:rPr>
        <w:t>Chromebooks remain t</w:t>
      </w:r>
      <w:r>
        <w:rPr>
          <w:rFonts w:ascii="Cambria" w:eastAsia="Cambria" w:hAnsi="Cambria" w:cs="Cambria"/>
          <w:b/>
          <w:sz w:val="28"/>
          <w:szCs w:val="28"/>
        </w:rPr>
        <w:t>he property of WRDSB</w:t>
      </w:r>
      <w:proofErr w:type="gramStart"/>
      <w:r>
        <w:rPr>
          <w:rFonts w:ascii="Cambria" w:eastAsia="Cambria" w:hAnsi="Cambria" w:cs="Cambria"/>
          <w:b/>
          <w:sz w:val="28"/>
          <w:szCs w:val="28"/>
        </w:rPr>
        <w:t>,</w:t>
      </w:r>
      <w:r>
        <w:rPr>
          <w:rFonts w:ascii="Cambria" w:eastAsia="Cambria" w:hAnsi="Cambria" w:cs="Cambria"/>
          <w:sz w:val="28"/>
          <w:szCs w:val="28"/>
        </w:rPr>
        <w:t xml:space="preserve">  please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ensure the Chromebook and charging cord are always ready to be returned in their original condition.  Use of temporary identification stickers on the device is allowed and encouraged.</w:t>
      </w:r>
    </w:p>
    <w:p w:rsidR="00E570E9" w:rsidRDefault="00E570E9">
      <w:pPr>
        <w:keepNext/>
        <w:keepLines/>
        <w:spacing w:line="240" w:lineRule="auto"/>
      </w:pPr>
    </w:p>
    <w:p w:rsidR="00E570E9" w:rsidRDefault="00D270B9">
      <w:pPr>
        <w:keepNext/>
        <w:keepLines/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Please consider purchasing a </w:t>
      </w:r>
      <w:r>
        <w:rPr>
          <w:rFonts w:ascii="Cambria" w:eastAsia="Cambria" w:hAnsi="Cambria" w:cs="Cambria"/>
          <w:b/>
          <w:sz w:val="28"/>
          <w:szCs w:val="28"/>
        </w:rPr>
        <w:t>protective s</w:t>
      </w:r>
      <w:r>
        <w:rPr>
          <w:rFonts w:ascii="Cambria" w:eastAsia="Cambria" w:hAnsi="Cambria" w:cs="Cambria"/>
          <w:b/>
          <w:sz w:val="28"/>
          <w:szCs w:val="28"/>
        </w:rPr>
        <w:t>leeve or case</w:t>
      </w:r>
      <w:r>
        <w:rPr>
          <w:rFonts w:ascii="Cambria" w:eastAsia="Cambria" w:hAnsi="Cambria" w:cs="Cambria"/>
          <w:sz w:val="28"/>
          <w:szCs w:val="28"/>
        </w:rPr>
        <w:t xml:space="preserve"> to transport and store your Chromebook.  This case can also easily identify the device as “yours”.  Please do not remove any of the WRDSB identification barcode stickers.</w:t>
      </w:r>
    </w:p>
    <w:p w:rsidR="00E570E9" w:rsidRDefault="00E570E9">
      <w:pPr>
        <w:keepNext/>
        <w:keepLines/>
        <w:spacing w:line="240" w:lineRule="auto"/>
      </w:pPr>
    </w:p>
    <w:p w:rsidR="00E570E9" w:rsidRDefault="00D270B9">
      <w:pPr>
        <w:keepNext/>
        <w:keepLines/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Please bring the Chromebook to school each day,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>fully charged.</w:t>
      </w:r>
    </w:p>
    <w:p w:rsidR="00E570E9" w:rsidRDefault="00E570E9">
      <w:pPr>
        <w:keepNext/>
        <w:keepLines/>
        <w:spacing w:line="240" w:lineRule="auto"/>
      </w:pPr>
    </w:p>
    <w:p w:rsidR="00E570E9" w:rsidRDefault="00D270B9">
      <w:pPr>
        <w:keepNext/>
        <w:keepLines/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Studen</w:t>
      </w:r>
      <w:r>
        <w:rPr>
          <w:rFonts w:ascii="Cambria" w:eastAsia="Cambria" w:hAnsi="Cambria" w:cs="Cambria"/>
          <w:sz w:val="28"/>
          <w:szCs w:val="28"/>
        </w:rPr>
        <w:t xml:space="preserve">ts are responsible for the care of the Chromebooks.  </w:t>
      </w:r>
      <w:r>
        <w:rPr>
          <w:rFonts w:ascii="Cambria" w:eastAsia="Cambria" w:hAnsi="Cambria" w:cs="Cambria"/>
          <w:b/>
          <w:sz w:val="28"/>
          <w:szCs w:val="28"/>
        </w:rPr>
        <w:t xml:space="preserve">Please report any damage of your Chromebook immediately to your Vice Principal. </w:t>
      </w:r>
      <w:r>
        <w:rPr>
          <w:rFonts w:ascii="Cambria" w:eastAsia="Cambria" w:hAnsi="Cambria" w:cs="Cambria"/>
          <w:sz w:val="28"/>
          <w:szCs w:val="28"/>
        </w:rPr>
        <w:t xml:space="preserve"> You may speak to any of your teachers, the Teacher-Librarian, or the In-School Technician about any problems or concerns y</w:t>
      </w:r>
      <w:r>
        <w:rPr>
          <w:rFonts w:ascii="Cambria" w:eastAsia="Cambria" w:hAnsi="Cambria" w:cs="Cambria"/>
          <w:sz w:val="28"/>
          <w:szCs w:val="28"/>
        </w:rPr>
        <w:t xml:space="preserve">ou may have regarding the use and care of the Chromebook.  Please be aware Chromebooks are prone to damage when stored </w:t>
      </w:r>
      <w:proofErr w:type="gramStart"/>
      <w:r>
        <w:rPr>
          <w:rFonts w:ascii="Cambria" w:eastAsia="Cambria" w:hAnsi="Cambria" w:cs="Cambria"/>
          <w:sz w:val="28"/>
          <w:szCs w:val="28"/>
        </w:rPr>
        <w:t>improperly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in a backpack.</w:t>
      </w:r>
    </w:p>
    <w:p w:rsidR="00E570E9" w:rsidRDefault="00E570E9">
      <w:pPr>
        <w:keepNext/>
        <w:keepLines/>
        <w:spacing w:line="240" w:lineRule="auto"/>
      </w:pPr>
    </w:p>
    <w:p w:rsidR="00E570E9" w:rsidRDefault="00D270B9">
      <w:pPr>
        <w:keepNext/>
        <w:keepLines/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Students can expect to pay to replace Chromebooks that are lost, stolen, or intentionally damaged before anoth</w:t>
      </w:r>
      <w:r>
        <w:rPr>
          <w:rFonts w:ascii="Cambria" w:eastAsia="Cambria" w:hAnsi="Cambria" w:cs="Cambria"/>
          <w:sz w:val="28"/>
          <w:szCs w:val="28"/>
        </w:rPr>
        <w:t>er device is allocated.   It will be up to school Administration to determine if there is cause for the student to pay (up to the full cost of a replacement - currently $330.00).  Students would not be held responsible for a device that simply malfunctions</w:t>
      </w:r>
      <w:r>
        <w:rPr>
          <w:rFonts w:ascii="Cambria" w:eastAsia="Cambria" w:hAnsi="Cambria" w:cs="Cambria"/>
          <w:sz w:val="28"/>
          <w:szCs w:val="28"/>
        </w:rPr>
        <w:t xml:space="preserve"> (</w:t>
      </w:r>
      <w:proofErr w:type="spellStart"/>
      <w:r>
        <w:rPr>
          <w:rFonts w:ascii="Cambria" w:eastAsia="Cambria" w:hAnsi="Cambria" w:cs="Cambria"/>
          <w:sz w:val="28"/>
          <w:szCs w:val="28"/>
        </w:rPr>
        <w:t>ie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. keyboard issues, battery no longer charging, </w:t>
      </w:r>
      <w:proofErr w:type="spellStart"/>
      <w:r>
        <w:rPr>
          <w:rFonts w:ascii="Cambria" w:eastAsia="Cambria" w:hAnsi="Cambria" w:cs="Cambria"/>
          <w:sz w:val="28"/>
          <w:szCs w:val="28"/>
        </w:rPr>
        <w:t>etc</w:t>
      </w:r>
      <w:proofErr w:type="spellEnd"/>
      <w:r>
        <w:rPr>
          <w:rFonts w:ascii="Cambria" w:eastAsia="Cambria" w:hAnsi="Cambria" w:cs="Cambria"/>
          <w:sz w:val="28"/>
          <w:szCs w:val="28"/>
        </w:rPr>
        <w:t>).  Please retain the original box that your Chromebook arrived in so that it can be returned if necessary.</w:t>
      </w:r>
    </w:p>
    <w:p w:rsidR="00E570E9" w:rsidRDefault="00E570E9">
      <w:pPr>
        <w:keepNext/>
        <w:keepLines/>
        <w:spacing w:line="240" w:lineRule="auto"/>
      </w:pPr>
    </w:p>
    <w:p w:rsidR="00E570E9" w:rsidRDefault="00E570E9">
      <w:pPr>
        <w:keepNext/>
        <w:keepLines/>
        <w:spacing w:line="240" w:lineRule="auto"/>
      </w:pPr>
    </w:p>
    <w:p w:rsidR="00E570E9" w:rsidRDefault="00E570E9">
      <w:pPr>
        <w:keepNext/>
        <w:keepLines/>
        <w:spacing w:line="240" w:lineRule="auto"/>
      </w:pPr>
    </w:p>
    <w:p w:rsidR="00E570E9" w:rsidRDefault="00E570E9">
      <w:pPr>
        <w:keepNext/>
        <w:keepLines/>
        <w:spacing w:line="240" w:lineRule="auto"/>
      </w:pPr>
    </w:p>
    <w:p w:rsidR="00E570E9" w:rsidRDefault="00D270B9">
      <w:pPr>
        <w:keepNext/>
        <w:keepLines/>
        <w:spacing w:line="240" w:lineRule="auto"/>
        <w:jc w:val="center"/>
      </w:pPr>
      <w:r>
        <w:rPr>
          <w:rFonts w:ascii="Cambria" w:eastAsia="Cambria" w:hAnsi="Cambria" w:cs="Cambria"/>
          <w:sz w:val="28"/>
          <w:szCs w:val="28"/>
        </w:rPr>
        <w:t>Please keep this guide for future reference.</w:t>
      </w:r>
    </w:p>
    <w:sectPr w:rsidR="00E570E9">
      <w:pgSz w:w="12240" w:h="15840"/>
      <w:pgMar w:top="1008" w:right="907" w:bottom="288" w:left="80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D6432"/>
    <w:multiLevelType w:val="multilevel"/>
    <w:tmpl w:val="4E5480E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570E9"/>
    <w:rsid w:val="00D270B9"/>
    <w:rsid w:val="00E5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Company>WRDSB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Gilmore</dc:creator>
  <cp:lastModifiedBy>Tim Gilmore</cp:lastModifiedBy>
  <cp:revision>2</cp:revision>
  <dcterms:created xsi:type="dcterms:W3CDTF">2016-07-05T18:18:00Z</dcterms:created>
  <dcterms:modified xsi:type="dcterms:W3CDTF">2016-07-05T18:18:00Z</dcterms:modified>
</cp:coreProperties>
</file>